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F9" w:rsidRDefault="00C25DF9" w:rsidP="00C25DF9">
      <w:pPr>
        <w:pStyle w:val="a3"/>
        <w:ind w:left="0"/>
        <w:jc w:val="center"/>
        <w:rPr>
          <w:b/>
          <w:szCs w:val="28"/>
        </w:rPr>
      </w:pPr>
      <w:r>
        <w:rPr>
          <w:b/>
          <w:szCs w:val="28"/>
        </w:rPr>
        <w:t>Информация о полноте, соответствии федеральному законодательству и применении сформированной в Алтайском крае нормативной правовой базы, регулирующей правоотношения в области ветеринарии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 Закона Российской Федерации от 14.05.1993             № 4979-I «О ветеринарии» ветеринарное законодательство Российской Федерации состоит из названного Закона и принимаемых в соответствии с ним иных нормативных правовых актов Российской Федерации, законов и иных нормативных правовых актов субъектов Российской Федерации. Ветеринарное законодательство Российской Федерации регулирует отношения в области ветеринарии в целях защиты животных от болезней, выпуска безопасных в ветеринарном отношении продуктов животноводства и защиты населения от болезней, общих для человека и животных.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01.07.2019 в Алтайском крае действует 26 базовых нормативных правовых актов в указанной области, в том числе: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Алтайского края от 13.11.1998 № 59-ЗС «О ветеринарии»;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 Губернатора Алтайского края от 12.11.2015 № 122 «Об утверждении Положения об управлении ветеринарии Алтайского края»;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Администрация Алтайского края от 29.12.2016 № 451 «Об утверждении порядка осуществления на территории Алтайского края регионального государственного ветеринарного надзора»;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Алтайского края от 02.06.2017 № 191 «Об утверждении положения о межведомственной чрезвычайной противоэпизоотической комиссии Алтайского края»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по данным федерального регистра нормативных актов субъектов Российской Федерации в Алтайском крае действует 19 нормативных правовых актов об установлении ограничительных мероприятий (карантина).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проведены правовая и антикоррупционная экспертизы указанных нормативных правовых актов. 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экспертиз в период за 2017-2019 годы несоответствия федеральному законодательству выявлялись в 1 нормативном акте - приказе управления ветеринарии Алтайского края от 27.03.2012 № 67-п «Об утверждении административного регламента исполнения управлением ветеринарии Алтайского края государственной функции по осуществлению регионального государственного ветеринарного надзора». Приказом управления ветеринарии Алтайского края от 22.03.2017 № 39-п внесены изменения, устраняющие выявленные противоречия.</w:t>
      </w:r>
    </w:p>
    <w:p w:rsidR="00C25DF9" w:rsidRDefault="00C25DF9" w:rsidP="00C25D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принятых в Алтайском крае нормативных правовых актов в области ветеринарии показывает, что нормативно-правовое регулирование данных вопросов является достаточным. Органами государственной власти Алтайского края в полной мере реализуются полномочия, предоставленные Законом Российской Федерации от 14.05.1993 № 4979-I «О ветеринарии».</w:t>
      </w:r>
    </w:p>
    <w:p w:rsidR="00C25DF9" w:rsidRDefault="00C25DF9" w:rsidP="00C25DF9">
      <w:pPr>
        <w:pStyle w:val="a3"/>
        <w:ind w:left="0"/>
        <w:rPr>
          <w:szCs w:val="28"/>
        </w:rPr>
      </w:pPr>
    </w:p>
    <w:p w:rsidR="00C25DF9" w:rsidRDefault="00C25DF9" w:rsidP="00C25DF9">
      <w:pPr>
        <w:pStyle w:val="a3"/>
        <w:ind w:left="0"/>
        <w:rPr>
          <w:szCs w:val="28"/>
        </w:rPr>
      </w:pPr>
    </w:p>
    <w:p w:rsidR="00C51532" w:rsidRDefault="00C25DF9" w:rsidP="00C25DF9">
      <w:pPr>
        <w:jc w:val="both"/>
      </w:pPr>
      <w:r>
        <w:rPr>
          <w:sz w:val="28"/>
          <w:szCs w:val="28"/>
        </w:rPr>
        <w:t>Главный специалист-эксперт отдела                                                           Т.Н. Романова</w:t>
      </w:r>
      <w:bookmarkStart w:id="0" w:name="_GoBack"/>
      <w:bookmarkEnd w:id="0"/>
    </w:p>
    <w:sectPr w:rsidR="00C51532" w:rsidSect="00C25D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310"/>
    <w:rsid w:val="006E5310"/>
    <w:rsid w:val="00C25DF9"/>
    <w:rsid w:val="00C5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25DF9"/>
    <w:pPr>
      <w:ind w:left="-426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25D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25DF9"/>
    <w:pPr>
      <w:ind w:left="-426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25D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User_33</dc:creator>
  <cp:keywords/>
  <dc:description/>
  <cp:lastModifiedBy>User_33</cp:lastModifiedBy>
  <cp:revision>2</cp:revision>
  <dcterms:created xsi:type="dcterms:W3CDTF">2019-07-04T07:12:00Z</dcterms:created>
  <dcterms:modified xsi:type="dcterms:W3CDTF">2019-07-04T07:13:00Z</dcterms:modified>
</cp:coreProperties>
</file>