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009" w:rsidRPr="00D66B28" w:rsidRDefault="00493009" w:rsidP="00493009">
      <w:pPr>
        <w:pStyle w:val="ConsPlusNormal"/>
        <w:outlineLvl w:val="0"/>
        <w:rPr>
          <w:rFonts w:ascii="Times New Roman" w:hAnsi="Times New Roman" w:cs="Times New Roman"/>
          <w:sz w:val="20"/>
        </w:rPr>
      </w:pPr>
      <w:r w:rsidRPr="00D66B28">
        <w:rPr>
          <w:rFonts w:ascii="Times New Roman" w:hAnsi="Times New Roman" w:cs="Times New Roman"/>
          <w:sz w:val="20"/>
        </w:rPr>
        <w:t>Зарегистрировано в Минюсте России 14 марта 2014 г. N 31607</w:t>
      </w:r>
    </w:p>
    <w:p w:rsidR="00493009" w:rsidRPr="00D66B28" w:rsidRDefault="00493009" w:rsidP="00493009">
      <w:pPr>
        <w:pStyle w:val="ConsPlusNormal"/>
        <w:pBdr>
          <w:top w:val="single" w:sz="6" w:space="0" w:color="auto"/>
        </w:pBdr>
        <w:jc w:val="both"/>
        <w:rPr>
          <w:rFonts w:ascii="Times New Roman" w:hAnsi="Times New Roman" w:cs="Times New Roman"/>
          <w:sz w:val="20"/>
        </w:rPr>
      </w:pPr>
    </w:p>
    <w:p w:rsidR="00493009" w:rsidRPr="00D66B28" w:rsidRDefault="00493009" w:rsidP="00493009">
      <w:pPr>
        <w:pStyle w:val="ConsPlusNormal"/>
        <w:ind w:firstLine="540"/>
        <w:jc w:val="both"/>
        <w:rPr>
          <w:rFonts w:ascii="Times New Roman" w:hAnsi="Times New Roman" w:cs="Times New Roman"/>
          <w:sz w:val="20"/>
        </w:rPr>
      </w:pPr>
    </w:p>
    <w:p w:rsidR="00493009" w:rsidRPr="00D66B28" w:rsidRDefault="00493009" w:rsidP="00493009">
      <w:pPr>
        <w:pStyle w:val="ConsPlusTitle"/>
        <w:jc w:val="center"/>
        <w:rPr>
          <w:rFonts w:ascii="Times New Roman" w:hAnsi="Times New Roman" w:cs="Times New Roman"/>
          <w:sz w:val="20"/>
        </w:rPr>
      </w:pPr>
      <w:r w:rsidRPr="00D66B28">
        <w:rPr>
          <w:rFonts w:ascii="Times New Roman" w:hAnsi="Times New Roman" w:cs="Times New Roman"/>
          <w:sz w:val="20"/>
        </w:rPr>
        <w:t>МИНИСТЕРСТВО ЮСТИЦИИ РОССИЙСКОЙ ФЕДЕРАЦИИ</w:t>
      </w:r>
    </w:p>
    <w:p w:rsidR="00493009" w:rsidRPr="00D66B28" w:rsidRDefault="00493009" w:rsidP="00493009">
      <w:pPr>
        <w:pStyle w:val="ConsPlusTitle"/>
        <w:jc w:val="center"/>
        <w:rPr>
          <w:rFonts w:ascii="Times New Roman" w:hAnsi="Times New Roman" w:cs="Times New Roman"/>
          <w:sz w:val="20"/>
        </w:rPr>
      </w:pPr>
    </w:p>
    <w:p w:rsidR="00493009" w:rsidRPr="00D66B28" w:rsidRDefault="00493009" w:rsidP="00493009">
      <w:pPr>
        <w:pStyle w:val="ConsPlusTitle"/>
        <w:jc w:val="center"/>
        <w:rPr>
          <w:rFonts w:ascii="Times New Roman" w:hAnsi="Times New Roman" w:cs="Times New Roman"/>
          <w:sz w:val="20"/>
        </w:rPr>
      </w:pPr>
      <w:r w:rsidRPr="00D66B28">
        <w:rPr>
          <w:rFonts w:ascii="Times New Roman" w:hAnsi="Times New Roman" w:cs="Times New Roman"/>
          <w:sz w:val="20"/>
        </w:rPr>
        <w:t>ПРИКАЗ</w:t>
      </w:r>
    </w:p>
    <w:p w:rsidR="00493009" w:rsidRPr="00D66B28" w:rsidRDefault="00493009" w:rsidP="00493009">
      <w:pPr>
        <w:pStyle w:val="ConsPlusTitle"/>
        <w:jc w:val="center"/>
        <w:rPr>
          <w:rFonts w:ascii="Times New Roman" w:hAnsi="Times New Roman" w:cs="Times New Roman"/>
          <w:sz w:val="20"/>
        </w:rPr>
      </w:pPr>
      <w:r w:rsidRPr="00D66B28">
        <w:rPr>
          <w:rFonts w:ascii="Times New Roman" w:hAnsi="Times New Roman" w:cs="Times New Roman"/>
          <w:sz w:val="20"/>
        </w:rPr>
        <w:t>от 3 марта 2014 г. N 26</w:t>
      </w:r>
    </w:p>
    <w:p w:rsidR="00493009" w:rsidRPr="00D66B28" w:rsidRDefault="00493009" w:rsidP="00493009">
      <w:pPr>
        <w:pStyle w:val="ConsPlusTitle"/>
        <w:jc w:val="center"/>
        <w:rPr>
          <w:rFonts w:ascii="Times New Roman" w:hAnsi="Times New Roman" w:cs="Times New Roman"/>
          <w:sz w:val="20"/>
        </w:rPr>
      </w:pPr>
    </w:p>
    <w:p w:rsidR="00493009" w:rsidRPr="00D66B28" w:rsidRDefault="00493009" w:rsidP="00493009">
      <w:pPr>
        <w:pStyle w:val="ConsPlusTitle"/>
        <w:jc w:val="center"/>
        <w:rPr>
          <w:rFonts w:ascii="Times New Roman" w:hAnsi="Times New Roman" w:cs="Times New Roman"/>
          <w:sz w:val="20"/>
        </w:rPr>
      </w:pPr>
      <w:r w:rsidRPr="00D66B28">
        <w:rPr>
          <w:rFonts w:ascii="Times New Roman" w:hAnsi="Times New Roman" w:cs="Times New Roman"/>
          <w:sz w:val="20"/>
        </w:rPr>
        <w:t xml:space="preserve">ОБ УТВЕРЖДЕНИИ ПОЛОЖЕНИЯ ОБ УПРАВЛЕНИИ МИНИСТЕРСТВА ЮСТИЦИИ РОССИЙСКОЙ ФЕДЕРАЦИИ ПО СУБЪЕКТУ (СУБЪЕКТАМ) РОССИЙСКОЙ ФЕДЕРАЦИИ </w:t>
      </w:r>
    </w:p>
    <w:p w:rsidR="00493009" w:rsidRPr="00D66B28" w:rsidRDefault="00493009" w:rsidP="00493009">
      <w:pPr>
        <w:pStyle w:val="ConsPlusTitle"/>
        <w:jc w:val="center"/>
        <w:rPr>
          <w:rFonts w:ascii="Times New Roman" w:hAnsi="Times New Roman" w:cs="Times New Roman"/>
          <w:sz w:val="20"/>
        </w:rPr>
      </w:pPr>
      <w:r w:rsidRPr="00D66B28">
        <w:rPr>
          <w:rFonts w:ascii="Times New Roman" w:hAnsi="Times New Roman" w:cs="Times New Roman"/>
          <w:sz w:val="20"/>
        </w:rPr>
        <w:t>И ПЕРЕЧНЯ УПРАВЛЕНИЙ МИНИСТЕРСТВА ЮСТИЦИИ РОССИЙСКОЙ ФЕДЕРАЦИИ</w:t>
      </w:r>
    </w:p>
    <w:p w:rsidR="00493009" w:rsidRPr="00D66B28" w:rsidRDefault="00493009" w:rsidP="00493009">
      <w:pPr>
        <w:pStyle w:val="ConsPlusTitle"/>
        <w:jc w:val="center"/>
        <w:rPr>
          <w:rFonts w:ascii="Times New Roman" w:hAnsi="Times New Roman" w:cs="Times New Roman"/>
          <w:sz w:val="20"/>
        </w:rPr>
      </w:pPr>
      <w:r w:rsidRPr="00D66B28">
        <w:rPr>
          <w:rFonts w:ascii="Times New Roman" w:hAnsi="Times New Roman" w:cs="Times New Roman"/>
          <w:sz w:val="20"/>
        </w:rPr>
        <w:t>ПО СУБЪЕКТАМ РОССИЙСКОЙ ФЕДЕРАЦИИ</w:t>
      </w: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493009" w:rsidRPr="00D66B28" w:rsidTr="00D66B28">
        <w:trPr>
          <w:jc w:val="center"/>
        </w:trPr>
        <w:tc>
          <w:tcPr>
            <w:tcW w:w="9354" w:type="dxa"/>
            <w:tcBorders>
              <w:top w:val="nil"/>
              <w:left w:val="single" w:sz="24" w:space="0" w:color="CED3F1"/>
              <w:bottom w:val="nil"/>
              <w:right w:val="single" w:sz="24" w:space="0" w:color="F4F3F8"/>
            </w:tcBorders>
            <w:shd w:val="clear" w:color="auto" w:fill="F4F3F8"/>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Список изменяющих документов</w:t>
            </w:r>
          </w:p>
          <w:p w:rsidR="00D66B28" w:rsidRDefault="00493009" w:rsidP="00493009">
            <w:pPr>
              <w:pStyle w:val="ConsPlusNormal"/>
              <w:jc w:val="center"/>
              <w:rPr>
                <w:rFonts w:ascii="Times New Roman" w:hAnsi="Times New Roman" w:cs="Times New Roman"/>
                <w:sz w:val="20"/>
              </w:rPr>
            </w:pPr>
            <w:proofErr w:type="gramStart"/>
            <w:r w:rsidRPr="00D66B28">
              <w:rPr>
                <w:rFonts w:ascii="Times New Roman" w:hAnsi="Times New Roman" w:cs="Times New Roman"/>
                <w:sz w:val="20"/>
              </w:rPr>
              <w:t xml:space="preserve">(в ред. Приказов Минюста России от 26.03.2014 </w:t>
            </w:r>
            <w:hyperlink r:id="rId5" w:history="1">
              <w:r w:rsidRPr="00D66B28">
                <w:rPr>
                  <w:rFonts w:ascii="Times New Roman" w:hAnsi="Times New Roman" w:cs="Times New Roman"/>
                  <w:sz w:val="20"/>
                </w:rPr>
                <w:t>N 41</w:t>
              </w:r>
            </w:hyperlink>
            <w:r w:rsidRPr="00D66B28">
              <w:rPr>
                <w:rFonts w:ascii="Times New Roman" w:hAnsi="Times New Roman" w:cs="Times New Roman"/>
                <w:sz w:val="20"/>
              </w:rPr>
              <w:t xml:space="preserve">, от 07.04.2014 </w:t>
            </w:r>
            <w:hyperlink r:id="rId6" w:history="1">
              <w:r w:rsidRPr="00D66B28">
                <w:rPr>
                  <w:rFonts w:ascii="Times New Roman" w:hAnsi="Times New Roman" w:cs="Times New Roman"/>
                  <w:sz w:val="20"/>
                </w:rPr>
                <w:t>N 62</w:t>
              </w:r>
            </w:hyperlink>
            <w:r w:rsidRPr="00D66B28">
              <w:rPr>
                <w:rFonts w:ascii="Times New Roman" w:hAnsi="Times New Roman" w:cs="Times New Roman"/>
                <w:sz w:val="20"/>
              </w:rPr>
              <w:t xml:space="preserve">, от 04.07.2014 </w:t>
            </w:r>
            <w:hyperlink r:id="rId7" w:history="1">
              <w:r w:rsidRPr="00D66B28">
                <w:rPr>
                  <w:rFonts w:ascii="Times New Roman" w:hAnsi="Times New Roman" w:cs="Times New Roman"/>
                  <w:sz w:val="20"/>
                </w:rPr>
                <w:t>N 156</w:t>
              </w:r>
            </w:hyperlink>
            <w:r w:rsidRPr="00D66B28">
              <w:rPr>
                <w:rFonts w:ascii="Times New Roman" w:hAnsi="Times New Roman" w:cs="Times New Roman"/>
                <w:sz w:val="20"/>
              </w:rPr>
              <w:t>,</w:t>
            </w:r>
            <w:proofErr w:type="gramEnd"/>
          </w:p>
          <w:p w:rsid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 xml:space="preserve"> от 20.04.2015 </w:t>
            </w:r>
            <w:hyperlink r:id="rId8" w:history="1">
              <w:r w:rsidRPr="00D66B28">
                <w:rPr>
                  <w:rFonts w:ascii="Times New Roman" w:hAnsi="Times New Roman" w:cs="Times New Roman"/>
                  <w:sz w:val="20"/>
                </w:rPr>
                <w:t>N 90</w:t>
              </w:r>
            </w:hyperlink>
            <w:r w:rsidRPr="00D66B28">
              <w:rPr>
                <w:rFonts w:ascii="Times New Roman" w:hAnsi="Times New Roman" w:cs="Times New Roman"/>
                <w:sz w:val="20"/>
              </w:rPr>
              <w:t xml:space="preserve">, от 31.12.2015 </w:t>
            </w:r>
            <w:hyperlink r:id="rId9" w:history="1">
              <w:r w:rsidRPr="00D66B28">
                <w:rPr>
                  <w:rFonts w:ascii="Times New Roman" w:hAnsi="Times New Roman" w:cs="Times New Roman"/>
                  <w:sz w:val="20"/>
                </w:rPr>
                <w:t>N 331</w:t>
              </w:r>
            </w:hyperlink>
            <w:r w:rsidRPr="00D66B28">
              <w:rPr>
                <w:rFonts w:ascii="Times New Roman" w:hAnsi="Times New Roman" w:cs="Times New Roman"/>
                <w:sz w:val="20"/>
              </w:rPr>
              <w:t xml:space="preserve">, от 20.10.2016 </w:t>
            </w:r>
            <w:hyperlink r:id="rId10" w:history="1">
              <w:r w:rsidRPr="00D66B28">
                <w:rPr>
                  <w:rFonts w:ascii="Times New Roman" w:hAnsi="Times New Roman" w:cs="Times New Roman"/>
                  <w:sz w:val="20"/>
                </w:rPr>
                <w:t>N 237</w:t>
              </w:r>
            </w:hyperlink>
            <w:r w:rsidRPr="00D66B28">
              <w:rPr>
                <w:rFonts w:ascii="Times New Roman" w:hAnsi="Times New Roman" w:cs="Times New Roman"/>
                <w:sz w:val="20"/>
              </w:rPr>
              <w:t xml:space="preserve">, от 04.08.2017 </w:t>
            </w:r>
            <w:hyperlink r:id="rId11" w:history="1">
              <w:r w:rsidRPr="00D66B28">
                <w:rPr>
                  <w:rFonts w:ascii="Times New Roman" w:hAnsi="Times New Roman" w:cs="Times New Roman"/>
                  <w:sz w:val="20"/>
                </w:rPr>
                <w:t>N 133</w:t>
              </w:r>
            </w:hyperlink>
            <w:r w:rsidRPr="00D66B28">
              <w:rPr>
                <w:rFonts w:ascii="Times New Roman" w:hAnsi="Times New Roman" w:cs="Times New Roman"/>
                <w:sz w:val="20"/>
              </w:rPr>
              <w:t xml:space="preserve">, от 05.12.2017 </w:t>
            </w:r>
            <w:hyperlink r:id="rId12" w:history="1">
              <w:r w:rsidRPr="00D66B28">
                <w:rPr>
                  <w:rFonts w:ascii="Times New Roman" w:hAnsi="Times New Roman" w:cs="Times New Roman"/>
                  <w:sz w:val="20"/>
                </w:rPr>
                <w:t>N 241</w:t>
              </w:r>
            </w:hyperlink>
            <w:r w:rsidRPr="00D66B28">
              <w:rPr>
                <w:rFonts w:ascii="Times New Roman" w:hAnsi="Times New Roman" w:cs="Times New Roman"/>
                <w:sz w:val="20"/>
              </w:rPr>
              <w:t xml:space="preserve">, </w:t>
            </w:r>
          </w:p>
          <w:p w:rsidR="00493009" w:rsidRPr="00D66B28" w:rsidRDefault="00493009" w:rsidP="00D66B28">
            <w:pPr>
              <w:pStyle w:val="ConsPlusNormal"/>
              <w:jc w:val="center"/>
              <w:rPr>
                <w:rFonts w:ascii="Times New Roman" w:hAnsi="Times New Roman" w:cs="Times New Roman"/>
                <w:sz w:val="20"/>
              </w:rPr>
            </w:pPr>
            <w:r w:rsidRPr="00D66B28">
              <w:rPr>
                <w:rFonts w:ascii="Times New Roman" w:hAnsi="Times New Roman" w:cs="Times New Roman"/>
                <w:sz w:val="20"/>
              </w:rPr>
              <w:t xml:space="preserve">от 14.02.2018 </w:t>
            </w:r>
            <w:hyperlink r:id="rId13" w:history="1">
              <w:r w:rsidRPr="00D66B28">
                <w:rPr>
                  <w:rFonts w:ascii="Times New Roman" w:hAnsi="Times New Roman" w:cs="Times New Roman"/>
                  <w:sz w:val="20"/>
                </w:rPr>
                <w:t>N 29</w:t>
              </w:r>
            </w:hyperlink>
            <w:r w:rsidRPr="00D66B28">
              <w:rPr>
                <w:rFonts w:ascii="Times New Roman" w:hAnsi="Times New Roman" w:cs="Times New Roman"/>
                <w:sz w:val="20"/>
              </w:rPr>
              <w:t xml:space="preserve">, от 14.01.2019 </w:t>
            </w:r>
            <w:hyperlink r:id="rId14" w:history="1">
              <w:r w:rsidRPr="00D66B28">
                <w:rPr>
                  <w:rFonts w:ascii="Times New Roman" w:hAnsi="Times New Roman" w:cs="Times New Roman"/>
                  <w:sz w:val="20"/>
                </w:rPr>
                <w:t>N 2</w:t>
              </w:r>
            </w:hyperlink>
            <w:r w:rsidRPr="00D66B28">
              <w:rPr>
                <w:rFonts w:ascii="Times New Roman" w:hAnsi="Times New Roman" w:cs="Times New Roman"/>
                <w:sz w:val="20"/>
              </w:rPr>
              <w:t xml:space="preserve">, от 29.03.2019 </w:t>
            </w:r>
            <w:hyperlink r:id="rId15" w:history="1">
              <w:r w:rsidRPr="00D66B28">
                <w:rPr>
                  <w:rFonts w:ascii="Times New Roman" w:hAnsi="Times New Roman" w:cs="Times New Roman"/>
                  <w:sz w:val="20"/>
                </w:rPr>
                <w:t>N 65</w:t>
              </w:r>
            </w:hyperlink>
            <w:r w:rsidRPr="00D66B28">
              <w:rPr>
                <w:rFonts w:ascii="Times New Roman" w:hAnsi="Times New Roman" w:cs="Times New Roman"/>
                <w:sz w:val="20"/>
              </w:rPr>
              <w:t xml:space="preserve">, от 05.06.2019 </w:t>
            </w:r>
            <w:hyperlink r:id="rId16" w:history="1">
              <w:r w:rsidRPr="00D66B28">
                <w:rPr>
                  <w:rFonts w:ascii="Times New Roman" w:hAnsi="Times New Roman" w:cs="Times New Roman"/>
                  <w:sz w:val="20"/>
                </w:rPr>
                <w:t>N 101</w:t>
              </w:r>
            </w:hyperlink>
            <w:r w:rsidRPr="00D66B28">
              <w:rPr>
                <w:rFonts w:ascii="Times New Roman" w:hAnsi="Times New Roman" w:cs="Times New Roman"/>
                <w:sz w:val="20"/>
              </w:rPr>
              <w:t xml:space="preserve">, от 26.12.2019 </w:t>
            </w:r>
            <w:hyperlink r:id="rId17" w:history="1">
              <w:r w:rsidRPr="00D66B28">
                <w:rPr>
                  <w:rFonts w:ascii="Times New Roman" w:hAnsi="Times New Roman" w:cs="Times New Roman"/>
                  <w:sz w:val="20"/>
                </w:rPr>
                <w:t>N 327</w:t>
              </w:r>
            </w:hyperlink>
            <w:r w:rsidRPr="00D66B28">
              <w:rPr>
                <w:rFonts w:ascii="Times New Roman" w:hAnsi="Times New Roman" w:cs="Times New Roman"/>
                <w:sz w:val="20"/>
              </w:rPr>
              <w:t>)</w:t>
            </w:r>
          </w:p>
        </w:tc>
      </w:tr>
    </w:tbl>
    <w:p w:rsidR="00493009" w:rsidRPr="00D66B28" w:rsidRDefault="00493009" w:rsidP="00493009">
      <w:pPr>
        <w:pStyle w:val="ConsPlusNormal"/>
        <w:jc w:val="center"/>
        <w:rPr>
          <w:rFonts w:ascii="Times New Roman" w:hAnsi="Times New Roman" w:cs="Times New Roman"/>
          <w:sz w:val="20"/>
        </w:rPr>
      </w:pP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В целях обеспечения реализации Минюстом России задач и функций, установленных </w:t>
      </w:r>
      <w:hyperlink r:id="rId18" w:history="1">
        <w:r w:rsidRPr="00D66B28">
          <w:rPr>
            <w:rFonts w:ascii="Times New Roman" w:hAnsi="Times New Roman" w:cs="Times New Roman"/>
            <w:sz w:val="20"/>
          </w:rPr>
          <w:t>Указом</w:t>
        </w:r>
      </w:hyperlink>
      <w:r w:rsidRPr="00D66B28">
        <w:rPr>
          <w:rFonts w:ascii="Times New Roman" w:hAnsi="Times New Roman" w:cs="Times New Roman"/>
          <w:sz w:val="20"/>
        </w:rPr>
        <w:t xml:space="preserve"> Президента Российской Федерации от 13.10.2004 N 1313 "Вопросы Министерства юстиции Российской Федерации" (Собрание законодательства Российской Федерации, 2004, N 42, ст. 4108; 2005, N 44, ст. 4535, N 52 (ч. III), ст. 5690; </w:t>
      </w:r>
      <w:proofErr w:type="gramStart"/>
      <w:r w:rsidRPr="00D66B28">
        <w:rPr>
          <w:rFonts w:ascii="Times New Roman" w:hAnsi="Times New Roman" w:cs="Times New Roman"/>
          <w:sz w:val="20"/>
        </w:rPr>
        <w:t xml:space="preserve">2006, N 12, ст. 1284, N 19, ст. 2070, N 23, ст. 2452, N 38, ст. 3975; 2007, N 13, ст. 1530, N 20, ст. 2390; 2008, N 10 (ч. II), ст. 909, </w:t>
      </w:r>
      <w:r w:rsidR="00385AB8">
        <w:rPr>
          <w:rFonts w:ascii="Times New Roman" w:hAnsi="Times New Roman" w:cs="Times New Roman"/>
          <w:sz w:val="20"/>
        </w:rPr>
        <w:br/>
      </w:r>
      <w:r w:rsidRPr="00D66B28">
        <w:rPr>
          <w:rFonts w:ascii="Times New Roman" w:hAnsi="Times New Roman" w:cs="Times New Roman"/>
          <w:sz w:val="20"/>
        </w:rPr>
        <w:t>N 29 (ч. I), ст. 3473, N 43, ст. 4921; 2010, N 4, ст. 368, N 19, ст. 2300;</w:t>
      </w:r>
      <w:proofErr w:type="gramEnd"/>
      <w:r w:rsidRPr="00D66B28">
        <w:rPr>
          <w:rFonts w:ascii="Times New Roman" w:hAnsi="Times New Roman" w:cs="Times New Roman"/>
          <w:sz w:val="20"/>
        </w:rPr>
        <w:t xml:space="preserve"> </w:t>
      </w:r>
      <w:proofErr w:type="gramStart"/>
      <w:r w:rsidRPr="00D66B28">
        <w:rPr>
          <w:rFonts w:ascii="Times New Roman" w:hAnsi="Times New Roman" w:cs="Times New Roman"/>
          <w:sz w:val="20"/>
        </w:rPr>
        <w:t xml:space="preserve">2011, N 21, ст. 2927, ст. 2930, N 29, ст. 4420; 2012, N 8, ст. 990, N 18, ст. 2166, N 22, ст. 2759, N 38, ст. 5070, N 47, ст. 6459, N 53 (ч. II), ст. 7866; 2013, N 26, ст. 3314), </w:t>
      </w:r>
      <w:r w:rsidR="00385AB8">
        <w:rPr>
          <w:rFonts w:ascii="Times New Roman" w:hAnsi="Times New Roman" w:cs="Times New Roman"/>
          <w:sz w:val="20"/>
        </w:rPr>
        <w:br/>
      </w:r>
      <w:r w:rsidRPr="00D66B28">
        <w:rPr>
          <w:rFonts w:ascii="Times New Roman" w:hAnsi="Times New Roman" w:cs="Times New Roman"/>
          <w:sz w:val="20"/>
        </w:rPr>
        <w:t>и дальнейшего совершенствования организации деятельности территориальных органов Минюста России приказываю:</w:t>
      </w:r>
      <w:proofErr w:type="gramEnd"/>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1. Утвердить:</w:t>
      </w:r>
    </w:p>
    <w:p w:rsidR="00493009" w:rsidRPr="00D66B28" w:rsidRDefault="00493009" w:rsidP="00493009">
      <w:pPr>
        <w:pStyle w:val="ConsPlusNormal"/>
        <w:ind w:firstLine="540"/>
        <w:jc w:val="both"/>
        <w:rPr>
          <w:rFonts w:ascii="Times New Roman" w:hAnsi="Times New Roman" w:cs="Times New Roman"/>
          <w:sz w:val="20"/>
        </w:rPr>
      </w:pPr>
      <w:hyperlink w:anchor="P43" w:history="1">
        <w:r w:rsidRPr="00D66B28">
          <w:rPr>
            <w:rFonts w:ascii="Times New Roman" w:hAnsi="Times New Roman" w:cs="Times New Roman"/>
            <w:sz w:val="20"/>
          </w:rPr>
          <w:t>Положение</w:t>
        </w:r>
      </w:hyperlink>
      <w:r w:rsidRPr="00D66B28">
        <w:rPr>
          <w:rFonts w:ascii="Times New Roman" w:hAnsi="Times New Roman" w:cs="Times New Roman"/>
          <w:sz w:val="20"/>
        </w:rPr>
        <w:t xml:space="preserve"> об Управлении Министерства юстиции Российской Федерации по субъекту (субъектам) Российской Федерации (приложение N 1);</w:t>
      </w:r>
    </w:p>
    <w:p w:rsidR="00493009" w:rsidRPr="00D66B28" w:rsidRDefault="00493009" w:rsidP="00493009">
      <w:pPr>
        <w:pStyle w:val="ConsPlusNormal"/>
        <w:ind w:firstLine="540"/>
        <w:jc w:val="both"/>
        <w:rPr>
          <w:rFonts w:ascii="Times New Roman" w:hAnsi="Times New Roman" w:cs="Times New Roman"/>
          <w:sz w:val="20"/>
        </w:rPr>
      </w:pPr>
      <w:hyperlink w:anchor="P237" w:history="1">
        <w:r w:rsidRPr="00D66B28">
          <w:rPr>
            <w:rFonts w:ascii="Times New Roman" w:hAnsi="Times New Roman" w:cs="Times New Roman"/>
            <w:sz w:val="20"/>
          </w:rPr>
          <w:t>Перечень</w:t>
        </w:r>
      </w:hyperlink>
      <w:r w:rsidRPr="00D66B28">
        <w:rPr>
          <w:rFonts w:ascii="Times New Roman" w:hAnsi="Times New Roman" w:cs="Times New Roman"/>
          <w:sz w:val="20"/>
        </w:rPr>
        <w:t xml:space="preserve"> управлений Министерства юстиции Российской Федерации по субъектам Российской Федерации (приложение N 2).</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2. Структурным подразделениям Министерства юстиции Российской Федерации в пределах компетенции оказывать управлениям Министерства юстиции Российской Федерации по субъектам Российской Федерации организационную и методическую помощь в реализации ими полномочий, предусмотренных </w:t>
      </w:r>
      <w:hyperlink w:anchor="P43" w:history="1">
        <w:r w:rsidRPr="00D66B28">
          <w:rPr>
            <w:rFonts w:ascii="Times New Roman" w:hAnsi="Times New Roman" w:cs="Times New Roman"/>
            <w:sz w:val="20"/>
          </w:rPr>
          <w:t>Положением</w:t>
        </w:r>
      </w:hyperlink>
      <w:r w:rsidRPr="00D66B28">
        <w:rPr>
          <w:rFonts w:ascii="Times New Roman" w:hAnsi="Times New Roman" w:cs="Times New Roman"/>
          <w:sz w:val="20"/>
        </w:rPr>
        <w:t xml:space="preserve"> </w:t>
      </w:r>
      <w:r w:rsidR="00942A93">
        <w:rPr>
          <w:rFonts w:ascii="Times New Roman" w:hAnsi="Times New Roman" w:cs="Times New Roman"/>
          <w:sz w:val="20"/>
        </w:rPr>
        <w:br/>
      </w:r>
      <w:r w:rsidRPr="00D66B28">
        <w:rPr>
          <w:rFonts w:ascii="Times New Roman" w:hAnsi="Times New Roman" w:cs="Times New Roman"/>
          <w:sz w:val="20"/>
        </w:rPr>
        <w:t>об Управлении Министерства юстиции Российской Федерации по субъекту (субъектам) Российской Федерации.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3. Начальникам управлений Минюста России по субъекту (субъектам) Российской Федерации </w:t>
      </w:r>
      <w:r w:rsidR="00251335" w:rsidRPr="00D66B28">
        <w:rPr>
          <w:rFonts w:ascii="Times New Roman" w:hAnsi="Times New Roman" w:cs="Times New Roman"/>
          <w:sz w:val="20"/>
        </w:rPr>
        <w:br/>
      </w:r>
      <w:r w:rsidRPr="00D66B28">
        <w:rPr>
          <w:rFonts w:ascii="Times New Roman" w:hAnsi="Times New Roman" w:cs="Times New Roman"/>
          <w:sz w:val="20"/>
        </w:rPr>
        <w:t xml:space="preserve">в 10-дневный срок привести в соответствие с настоящим приказом положения о структурных подразделениях </w:t>
      </w:r>
      <w:r w:rsidR="00942A93">
        <w:rPr>
          <w:rFonts w:ascii="Times New Roman" w:hAnsi="Times New Roman" w:cs="Times New Roman"/>
          <w:sz w:val="20"/>
        </w:rPr>
        <w:br/>
      </w:r>
      <w:r w:rsidRPr="00D66B28">
        <w:rPr>
          <w:rFonts w:ascii="Times New Roman" w:hAnsi="Times New Roman" w:cs="Times New Roman"/>
          <w:sz w:val="20"/>
        </w:rPr>
        <w:t xml:space="preserve">и должностные регламенты федеральных государственных гражданских служащих управлений Минюста России </w:t>
      </w:r>
      <w:r w:rsidR="00942A93">
        <w:rPr>
          <w:rFonts w:ascii="Times New Roman" w:hAnsi="Times New Roman" w:cs="Times New Roman"/>
          <w:sz w:val="20"/>
        </w:rPr>
        <w:br/>
      </w:r>
      <w:r w:rsidRPr="00D66B28">
        <w:rPr>
          <w:rFonts w:ascii="Times New Roman" w:hAnsi="Times New Roman" w:cs="Times New Roman"/>
          <w:sz w:val="20"/>
        </w:rPr>
        <w:t>по субъекту (субъектам) Российской Федерации.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4. </w:t>
      </w:r>
      <w:proofErr w:type="gramStart"/>
      <w:r w:rsidRPr="00D66B28">
        <w:rPr>
          <w:rFonts w:ascii="Times New Roman" w:hAnsi="Times New Roman" w:cs="Times New Roman"/>
          <w:sz w:val="20"/>
        </w:rPr>
        <w:t xml:space="preserve">Признать утратившим силу </w:t>
      </w:r>
      <w:hyperlink r:id="rId19" w:history="1">
        <w:r w:rsidRPr="00D66B28">
          <w:rPr>
            <w:rFonts w:ascii="Times New Roman" w:hAnsi="Times New Roman" w:cs="Times New Roman"/>
            <w:sz w:val="20"/>
          </w:rPr>
          <w:t>приказ</w:t>
        </w:r>
      </w:hyperlink>
      <w:r w:rsidRPr="00D66B28">
        <w:rPr>
          <w:rFonts w:ascii="Times New Roman" w:hAnsi="Times New Roman" w:cs="Times New Roman"/>
          <w:sz w:val="20"/>
        </w:rPr>
        <w:t xml:space="preserve"> Минюста России от 21.05.2009 N 147 "Об утверждении Положения </w:t>
      </w:r>
      <w:r w:rsidR="00942A93">
        <w:rPr>
          <w:rFonts w:ascii="Times New Roman" w:hAnsi="Times New Roman" w:cs="Times New Roman"/>
          <w:sz w:val="20"/>
        </w:rPr>
        <w:br/>
      </w:r>
      <w:r w:rsidRPr="00D66B28">
        <w:rPr>
          <w:rFonts w:ascii="Times New Roman" w:hAnsi="Times New Roman" w:cs="Times New Roman"/>
          <w:sz w:val="20"/>
        </w:rPr>
        <w:t xml:space="preserve">об Управлении Министерства юстиции Российской Федерации по субъекту (субъектам) Российской Федерации </w:t>
      </w:r>
      <w:r w:rsidR="00942A93">
        <w:rPr>
          <w:rFonts w:ascii="Times New Roman" w:hAnsi="Times New Roman" w:cs="Times New Roman"/>
          <w:sz w:val="20"/>
        </w:rPr>
        <w:br/>
      </w:r>
      <w:r w:rsidRPr="00D66B28">
        <w:rPr>
          <w:rFonts w:ascii="Times New Roman" w:hAnsi="Times New Roman" w:cs="Times New Roman"/>
          <w:sz w:val="20"/>
        </w:rPr>
        <w:t>и Перечня управлений Министерства юстиции Российской Федерации по субъектам Российской Федерации" (зарегистрирован Минюстом России 22.05.2009, регистрационный N 13984).</w:t>
      </w:r>
      <w:proofErr w:type="gramEnd"/>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5. </w:t>
      </w:r>
      <w:proofErr w:type="gramStart"/>
      <w:r w:rsidRPr="00D66B28">
        <w:rPr>
          <w:rFonts w:ascii="Times New Roman" w:hAnsi="Times New Roman" w:cs="Times New Roman"/>
          <w:sz w:val="20"/>
        </w:rPr>
        <w:t>Контроль за</w:t>
      </w:r>
      <w:proofErr w:type="gramEnd"/>
      <w:r w:rsidRPr="00D66B28">
        <w:rPr>
          <w:rFonts w:ascii="Times New Roman" w:hAnsi="Times New Roman" w:cs="Times New Roman"/>
          <w:sz w:val="20"/>
        </w:rPr>
        <w:t xml:space="preserve"> исполнением настоящего приказа возложить на заместителя Министра А.Д. </w:t>
      </w:r>
      <w:proofErr w:type="spellStart"/>
      <w:r w:rsidRPr="00D66B28">
        <w:rPr>
          <w:rFonts w:ascii="Times New Roman" w:hAnsi="Times New Roman" w:cs="Times New Roman"/>
          <w:sz w:val="20"/>
        </w:rPr>
        <w:t>Алханова</w:t>
      </w:r>
      <w:proofErr w:type="spellEnd"/>
      <w:r w:rsidRPr="00D66B28">
        <w:rPr>
          <w:rFonts w:ascii="Times New Roman" w:hAnsi="Times New Roman" w:cs="Times New Roman"/>
          <w:sz w:val="20"/>
        </w:rPr>
        <w:t>.</w:t>
      </w:r>
    </w:p>
    <w:p w:rsidR="00493009" w:rsidRPr="00D66B28" w:rsidRDefault="00493009" w:rsidP="00942A93">
      <w:pPr>
        <w:pStyle w:val="ConsPlusNormal"/>
        <w:ind w:firstLine="540"/>
        <w:jc w:val="center"/>
        <w:rPr>
          <w:rFonts w:ascii="Times New Roman" w:hAnsi="Times New Roman" w:cs="Times New Roman"/>
          <w:sz w:val="20"/>
        </w:rPr>
      </w:pPr>
    </w:p>
    <w:p w:rsidR="00493009" w:rsidRPr="00D66B28" w:rsidRDefault="00493009" w:rsidP="00493009">
      <w:pPr>
        <w:pStyle w:val="ConsPlusNormal"/>
        <w:jc w:val="right"/>
        <w:rPr>
          <w:rFonts w:ascii="Times New Roman" w:hAnsi="Times New Roman" w:cs="Times New Roman"/>
          <w:sz w:val="20"/>
        </w:rPr>
      </w:pPr>
      <w:r w:rsidRPr="00D66B28">
        <w:rPr>
          <w:rFonts w:ascii="Times New Roman" w:hAnsi="Times New Roman" w:cs="Times New Roman"/>
          <w:sz w:val="20"/>
        </w:rPr>
        <w:t>Министр</w:t>
      </w:r>
    </w:p>
    <w:p w:rsidR="00493009" w:rsidRPr="00D66B28" w:rsidRDefault="00493009" w:rsidP="00493009">
      <w:pPr>
        <w:pStyle w:val="ConsPlusNormal"/>
        <w:jc w:val="right"/>
        <w:rPr>
          <w:rFonts w:ascii="Times New Roman" w:hAnsi="Times New Roman" w:cs="Times New Roman"/>
          <w:sz w:val="20"/>
        </w:rPr>
      </w:pPr>
      <w:r w:rsidRPr="00D66B28">
        <w:rPr>
          <w:rFonts w:ascii="Times New Roman" w:hAnsi="Times New Roman" w:cs="Times New Roman"/>
          <w:sz w:val="20"/>
        </w:rPr>
        <w:t>А.В.</w:t>
      </w:r>
      <w:proofErr w:type="gramStart"/>
      <w:r w:rsidRPr="00D66B28">
        <w:rPr>
          <w:rFonts w:ascii="Times New Roman" w:hAnsi="Times New Roman" w:cs="Times New Roman"/>
          <w:sz w:val="20"/>
        </w:rPr>
        <w:t>КОНОВАЛОВ</w:t>
      </w:r>
      <w:proofErr w:type="gramEnd"/>
    </w:p>
    <w:p w:rsidR="00493009" w:rsidRPr="00D66B28" w:rsidRDefault="00493009" w:rsidP="00493009">
      <w:pPr>
        <w:pStyle w:val="ConsPlusNormal"/>
        <w:ind w:firstLine="540"/>
        <w:jc w:val="both"/>
        <w:rPr>
          <w:rFonts w:ascii="Times New Roman" w:hAnsi="Times New Roman" w:cs="Times New Roman"/>
          <w:sz w:val="20"/>
        </w:rPr>
      </w:pPr>
    </w:p>
    <w:p w:rsidR="00493009" w:rsidRPr="00D66B28" w:rsidRDefault="00493009" w:rsidP="00493009">
      <w:pPr>
        <w:pStyle w:val="ConsPlusNormal"/>
        <w:ind w:firstLine="540"/>
        <w:jc w:val="both"/>
        <w:rPr>
          <w:rFonts w:ascii="Times New Roman" w:hAnsi="Times New Roman" w:cs="Times New Roman"/>
          <w:sz w:val="20"/>
        </w:rPr>
      </w:pPr>
    </w:p>
    <w:p w:rsidR="00493009" w:rsidRPr="00D66B28" w:rsidRDefault="00493009" w:rsidP="00493009">
      <w:pPr>
        <w:pStyle w:val="ConsPlusNormal"/>
        <w:jc w:val="right"/>
        <w:outlineLvl w:val="0"/>
        <w:rPr>
          <w:rFonts w:ascii="Times New Roman" w:hAnsi="Times New Roman" w:cs="Times New Roman"/>
          <w:sz w:val="20"/>
        </w:rPr>
      </w:pPr>
      <w:r w:rsidRPr="00D66B28">
        <w:rPr>
          <w:rFonts w:ascii="Times New Roman" w:hAnsi="Times New Roman" w:cs="Times New Roman"/>
          <w:sz w:val="20"/>
        </w:rPr>
        <w:t>Приложение N 1</w:t>
      </w:r>
    </w:p>
    <w:p w:rsidR="00493009" w:rsidRPr="00D66B28" w:rsidRDefault="00493009" w:rsidP="00493009">
      <w:pPr>
        <w:pStyle w:val="ConsPlusNormal"/>
        <w:jc w:val="right"/>
        <w:rPr>
          <w:rFonts w:ascii="Times New Roman" w:hAnsi="Times New Roman" w:cs="Times New Roman"/>
          <w:sz w:val="20"/>
        </w:rPr>
      </w:pPr>
      <w:r w:rsidRPr="00D66B28">
        <w:rPr>
          <w:rFonts w:ascii="Times New Roman" w:hAnsi="Times New Roman" w:cs="Times New Roman"/>
          <w:sz w:val="20"/>
        </w:rPr>
        <w:t>к приказу Министерства юстиции</w:t>
      </w:r>
    </w:p>
    <w:p w:rsidR="00493009" w:rsidRPr="00D66B28" w:rsidRDefault="00493009" w:rsidP="00493009">
      <w:pPr>
        <w:pStyle w:val="ConsPlusNormal"/>
        <w:jc w:val="right"/>
        <w:rPr>
          <w:rFonts w:ascii="Times New Roman" w:hAnsi="Times New Roman" w:cs="Times New Roman"/>
          <w:sz w:val="20"/>
        </w:rPr>
      </w:pPr>
      <w:r w:rsidRPr="00D66B28">
        <w:rPr>
          <w:rFonts w:ascii="Times New Roman" w:hAnsi="Times New Roman" w:cs="Times New Roman"/>
          <w:sz w:val="20"/>
        </w:rPr>
        <w:t>Российской Федерации</w:t>
      </w:r>
    </w:p>
    <w:p w:rsidR="00493009" w:rsidRPr="00D66B28" w:rsidRDefault="00493009" w:rsidP="00493009">
      <w:pPr>
        <w:pStyle w:val="ConsPlusNormal"/>
        <w:jc w:val="right"/>
        <w:rPr>
          <w:rFonts w:ascii="Times New Roman" w:hAnsi="Times New Roman" w:cs="Times New Roman"/>
          <w:sz w:val="20"/>
        </w:rPr>
      </w:pPr>
      <w:r w:rsidRPr="00D66B28">
        <w:rPr>
          <w:rFonts w:ascii="Times New Roman" w:hAnsi="Times New Roman" w:cs="Times New Roman"/>
          <w:sz w:val="20"/>
        </w:rPr>
        <w:t>от 03.03.2014 N 26</w:t>
      </w:r>
    </w:p>
    <w:p w:rsidR="00493009" w:rsidRPr="00D66B28" w:rsidRDefault="00493009" w:rsidP="00493009">
      <w:pPr>
        <w:pStyle w:val="ConsPlusNormal"/>
        <w:ind w:firstLine="540"/>
        <w:jc w:val="both"/>
        <w:rPr>
          <w:rFonts w:ascii="Times New Roman" w:hAnsi="Times New Roman" w:cs="Times New Roman"/>
          <w:sz w:val="20"/>
        </w:rPr>
      </w:pPr>
    </w:p>
    <w:p w:rsidR="00493009" w:rsidRPr="00D66B28" w:rsidRDefault="00493009" w:rsidP="00493009">
      <w:pPr>
        <w:pStyle w:val="ConsPlusTitle"/>
        <w:jc w:val="center"/>
        <w:rPr>
          <w:rFonts w:ascii="Times New Roman" w:hAnsi="Times New Roman" w:cs="Times New Roman"/>
          <w:sz w:val="20"/>
        </w:rPr>
      </w:pPr>
      <w:bookmarkStart w:id="0" w:name="P43"/>
      <w:bookmarkEnd w:id="0"/>
      <w:r w:rsidRPr="00D66B28">
        <w:rPr>
          <w:rFonts w:ascii="Times New Roman" w:hAnsi="Times New Roman" w:cs="Times New Roman"/>
          <w:sz w:val="20"/>
        </w:rPr>
        <w:t>ПОЛОЖЕНИЕ</w:t>
      </w:r>
      <w:r w:rsidR="00942A93">
        <w:rPr>
          <w:rFonts w:ascii="Times New Roman" w:hAnsi="Times New Roman" w:cs="Times New Roman"/>
          <w:sz w:val="20"/>
        </w:rPr>
        <w:t xml:space="preserve"> </w:t>
      </w:r>
      <w:r w:rsidRPr="00D66B28">
        <w:rPr>
          <w:rFonts w:ascii="Times New Roman" w:hAnsi="Times New Roman" w:cs="Times New Roman"/>
          <w:sz w:val="20"/>
        </w:rPr>
        <w:t>ОБ УПРАВЛЕНИИ МИНЮСТА РОССИИ ПО СУБЪЕКТУ (СУБЪЕКТАМ)</w:t>
      </w:r>
    </w:p>
    <w:p w:rsidR="00493009" w:rsidRPr="00D66B28" w:rsidRDefault="00493009" w:rsidP="00493009">
      <w:pPr>
        <w:pStyle w:val="ConsPlusTitle"/>
        <w:jc w:val="center"/>
        <w:rPr>
          <w:rFonts w:ascii="Times New Roman" w:hAnsi="Times New Roman" w:cs="Times New Roman"/>
          <w:sz w:val="20"/>
        </w:rPr>
      </w:pPr>
      <w:r w:rsidRPr="00D66B28">
        <w:rPr>
          <w:rFonts w:ascii="Times New Roman" w:hAnsi="Times New Roman" w:cs="Times New Roman"/>
          <w:sz w:val="20"/>
        </w:rPr>
        <w:t>РОССИЙСКОЙ ФЕДЕРАЦИИ</w:t>
      </w: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493009" w:rsidRPr="00D66B28" w:rsidTr="00942A93">
        <w:trPr>
          <w:jc w:val="center"/>
        </w:trPr>
        <w:tc>
          <w:tcPr>
            <w:tcW w:w="9354" w:type="dxa"/>
            <w:tcBorders>
              <w:top w:val="nil"/>
              <w:left w:val="single" w:sz="24" w:space="0" w:color="CED3F1"/>
              <w:bottom w:val="nil"/>
              <w:right w:val="single" w:sz="24" w:space="0" w:color="F4F3F8"/>
            </w:tcBorders>
            <w:shd w:val="clear" w:color="auto" w:fill="F4F3F8"/>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Список изменяющих документов</w:t>
            </w:r>
          </w:p>
          <w:p w:rsidR="00493009" w:rsidRPr="00D66B28" w:rsidRDefault="00493009" w:rsidP="00493009">
            <w:pPr>
              <w:pStyle w:val="ConsPlusNormal"/>
              <w:jc w:val="center"/>
              <w:rPr>
                <w:rFonts w:ascii="Times New Roman" w:hAnsi="Times New Roman" w:cs="Times New Roman"/>
                <w:sz w:val="20"/>
              </w:rPr>
            </w:pPr>
            <w:proofErr w:type="gramStart"/>
            <w:r w:rsidRPr="00D66B28">
              <w:rPr>
                <w:rFonts w:ascii="Times New Roman" w:hAnsi="Times New Roman" w:cs="Times New Roman"/>
                <w:sz w:val="20"/>
              </w:rPr>
              <w:t xml:space="preserve">(в ред. Приказов Минюста России от 04.07.2014 </w:t>
            </w:r>
            <w:hyperlink r:id="rId20" w:history="1">
              <w:r w:rsidRPr="00D66B28">
                <w:rPr>
                  <w:rFonts w:ascii="Times New Roman" w:hAnsi="Times New Roman" w:cs="Times New Roman"/>
                  <w:sz w:val="20"/>
                </w:rPr>
                <w:t>N 156</w:t>
              </w:r>
            </w:hyperlink>
            <w:r w:rsidRPr="00D66B28">
              <w:rPr>
                <w:rFonts w:ascii="Times New Roman" w:hAnsi="Times New Roman" w:cs="Times New Roman"/>
                <w:sz w:val="20"/>
              </w:rPr>
              <w:t>,</w:t>
            </w:r>
            <w:r w:rsidR="00251335" w:rsidRPr="00D66B28">
              <w:rPr>
                <w:rFonts w:ascii="Times New Roman" w:hAnsi="Times New Roman" w:cs="Times New Roman"/>
                <w:sz w:val="20"/>
              </w:rPr>
              <w:t xml:space="preserve"> </w:t>
            </w:r>
            <w:r w:rsidRPr="00D66B28">
              <w:rPr>
                <w:rFonts w:ascii="Times New Roman" w:hAnsi="Times New Roman" w:cs="Times New Roman"/>
                <w:sz w:val="20"/>
              </w:rPr>
              <w:t xml:space="preserve">от 20.04.2015 </w:t>
            </w:r>
            <w:hyperlink r:id="rId21" w:history="1">
              <w:r w:rsidRPr="00D66B28">
                <w:rPr>
                  <w:rFonts w:ascii="Times New Roman" w:hAnsi="Times New Roman" w:cs="Times New Roman"/>
                  <w:sz w:val="20"/>
                </w:rPr>
                <w:t>N 90</w:t>
              </w:r>
            </w:hyperlink>
            <w:r w:rsidRPr="00D66B28">
              <w:rPr>
                <w:rFonts w:ascii="Times New Roman" w:hAnsi="Times New Roman" w:cs="Times New Roman"/>
                <w:sz w:val="20"/>
              </w:rPr>
              <w:t xml:space="preserve">, от 31.12.2015 </w:t>
            </w:r>
            <w:hyperlink r:id="rId22" w:history="1">
              <w:r w:rsidRPr="00D66B28">
                <w:rPr>
                  <w:rFonts w:ascii="Times New Roman" w:hAnsi="Times New Roman" w:cs="Times New Roman"/>
                  <w:sz w:val="20"/>
                </w:rPr>
                <w:t>N 331</w:t>
              </w:r>
            </w:hyperlink>
            <w:r w:rsidRPr="00D66B28">
              <w:rPr>
                <w:rFonts w:ascii="Times New Roman" w:hAnsi="Times New Roman" w:cs="Times New Roman"/>
                <w:sz w:val="20"/>
              </w:rPr>
              <w:t xml:space="preserve">, от 20.10.2016 </w:t>
            </w:r>
            <w:hyperlink r:id="rId23" w:history="1">
              <w:r w:rsidRPr="00D66B28">
                <w:rPr>
                  <w:rFonts w:ascii="Times New Roman" w:hAnsi="Times New Roman" w:cs="Times New Roman"/>
                  <w:sz w:val="20"/>
                </w:rPr>
                <w:t>N 237</w:t>
              </w:r>
            </w:hyperlink>
            <w:r w:rsidRPr="00D66B28">
              <w:rPr>
                <w:rFonts w:ascii="Times New Roman" w:hAnsi="Times New Roman" w:cs="Times New Roman"/>
                <w:sz w:val="20"/>
              </w:rPr>
              <w:t>,</w:t>
            </w:r>
            <w:r w:rsidR="00251335" w:rsidRPr="00D66B28">
              <w:rPr>
                <w:rFonts w:ascii="Times New Roman" w:hAnsi="Times New Roman" w:cs="Times New Roman"/>
                <w:sz w:val="20"/>
              </w:rPr>
              <w:t xml:space="preserve"> </w:t>
            </w:r>
            <w:r w:rsidRPr="00D66B28">
              <w:rPr>
                <w:rFonts w:ascii="Times New Roman" w:hAnsi="Times New Roman" w:cs="Times New Roman"/>
                <w:sz w:val="20"/>
              </w:rPr>
              <w:t xml:space="preserve">от 04.08.2017 </w:t>
            </w:r>
            <w:hyperlink r:id="rId24" w:history="1">
              <w:r w:rsidRPr="00D66B28">
                <w:rPr>
                  <w:rFonts w:ascii="Times New Roman" w:hAnsi="Times New Roman" w:cs="Times New Roman"/>
                  <w:sz w:val="20"/>
                </w:rPr>
                <w:t>N 133</w:t>
              </w:r>
            </w:hyperlink>
            <w:r w:rsidRPr="00D66B28">
              <w:rPr>
                <w:rFonts w:ascii="Times New Roman" w:hAnsi="Times New Roman" w:cs="Times New Roman"/>
                <w:sz w:val="20"/>
              </w:rPr>
              <w:t xml:space="preserve">, от 05.12.2017 </w:t>
            </w:r>
            <w:hyperlink r:id="rId25" w:history="1">
              <w:r w:rsidRPr="00D66B28">
                <w:rPr>
                  <w:rFonts w:ascii="Times New Roman" w:hAnsi="Times New Roman" w:cs="Times New Roman"/>
                  <w:sz w:val="20"/>
                </w:rPr>
                <w:t>N 241</w:t>
              </w:r>
            </w:hyperlink>
            <w:r w:rsidRPr="00D66B28">
              <w:rPr>
                <w:rFonts w:ascii="Times New Roman" w:hAnsi="Times New Roman" w:cs="Times New Roman"/>
                <w:sz w:val="20"/>
              </w:rPr>
              <w:t xml:space="preserve">, от 29.03.2019 </w:t>
            </w:r>
            <w:hyperlink r:id="rId26" w:history="1">
              <w:r w:rsidRPr="00D66B28">
                <w:rPr>
                  <w:rFonts w:ascii="Times New Roman" w:hAnsi="Times New Roman" w:cs="Times New Roman"/>
                  <w:sz w:val="20"/>
                </w:rPr>
                <w:t>N 65</w:t>
              </w:r>
            </w:hyperlink>
            <w:r w:rsidRPr="00D66B28">
              <w:rPr>
                <w:rFonts w:ascii="Times New Roman" w:hAnsi="Times New Roman" w:cs="Times New Roman"/>
                <w:sz w:val="20"/>
              </w:rPr>
              <w:t>,</w:t>
            </w:r>
            <w:proofErr w:type="gramEnd"/>
          </w:p>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 xml:space="preserve">от 26.12.2019 </w:t>
            </w:r>
            <w:hyperlink r:id="rId27" w:history="1">
              <w:r w:rsidRPr="00D66B28">
                <w:rPr>
                  <w:rFonts w:ascii="Times New Roman" w:hAnsi="Times New Roman" w:cs="Times New Roman"/>
                  <w:sz w:val="20"/>
                </w:rPr>
                <w:t>N 327</w:t>
              </w:r>
            </w:hyperlink>
            <w:r w:rsidRPr="00D66B28">
              <w:rPr>
                <w:rFonts w:ascii="Times New Roman" w:hAnsi="Times New Roman" w:cs="Times New Roman"/>
                <w:sz w:val="20"/>
              </w:rPr>
              <w:t>)</w:t>
            </w:r>
          </w:p>
        </w:tc>
      </w:tr>
    </w:tbl>
    <w:p w:rsidR="00493009" w:rsidRPr="00D66B28" w:rsidRDefault="00493009" w:rsidP="00493009">
      <w:pPr>
        <w:pStyle w:val="ConsPlusNormal"/>
        <w:jc w:val="center"/>
        <w:rPr>
          <w:rFonts w:ascii="Times New Roman" w:hAnsi="Times New Roman" w:cs="Times New Roman"/>
          <w:sz w:val="20"/>
        </w:rPr>
      </w:pPr>
    </w:p>
    <w:p w:rsidR="00493009" w:rsidRPr="00D66B28" w:rsidRDefault="00493009" w:rsidP="00493009">
      <w:pPr>
        <w:pStyle w:val="ConsPlusTitle"/>
        <w:jc w:val="center"/>
        <w:outlineLvl w:val="1"/>
        <w:rPr>
          <w:rFonts w:ascii="Times New Roman" w:hAnsi="Times New Roman" w:cs="Times New Roman"/>
          <w:sz w:val="20"/>
        </w:rPr>
      </w:pPr>
      <w:r w:rsidRPr="00D66B28">
        <w:rPr>
          <w:rFonts w:ascii="Times New Roman" w:hAnsi="Times New Roman" w:cs="Times New Roman"/>
          <w:sz w:val="20"/>
        </w:rPr>
        <w:t>I. Общие положения</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1. Управление Минюста России по субъекту (субъектам) Российской Федерации (далее - Управление) является территориальным органом Минюста России, действующим на территории субъекта (субъектов) Российской </w:t>
      </w:r>
      <w:r w:rsidRPr="00D66B28">
        <w:rPr>
          <w:rFonts w:ascii="Times New Roman" w:hAnsi="Times New Roman" w:cs="Times New Roman"/>
          <w:sz w:val="20"/>
        </w:rPr>
        <w:lastRenderedPageBreak/>
        <w:t>Федерации.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2. Управление в своей деятельности руководствуется </w:t>
      </w:r>
      <w:hyperlink r:id="rId28" w:history="1">
        <w:r w:rsidRPr="00D66B28">
          <w:rPr>
            <w:rFonts w:ascii="Times New Roman" w:hAnsi="Times New Roman" w:cs="Times New Roman"/>
            <w:sz w:val="20"/>
          </w:rPr>
          <w:t>Конституцией</w:t>
        </w:r>
      </w:hyperlink>
      <w:r w:rsidRPr="00D66B28">
        <w:rPr>
          <w:rFonts w:ascii="Times New Roman" w:hAnsi="Times New Roman" w:cs="Times New Roman"/>
          <w:sz w:val="20"/>
        </w:rPr>
        <w:t xml:space="preserve">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международными договорами Российской Федерации, нормативными правовыми актами Минюста России, а также настоящим Положением.</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3. Основными задачами Управления являются:</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1) обеспечение в пределах своих полномочий реализации Минюстом России государственной политики </w:t>
      </w:r>
      <w:r w:rsidR="00942A93">
        <w:rPr>
          <w:rFonts w:ascii="Times New Roman" w:hAnsi="Times New Roman" w:cs="Times New Roman"/>
          <w:sz w:val="20"/>
        </w:rPr>
        <w:br/>
      </w:r>
      <w:r w:rsidRPr="00D66B28">
        <w:rPr>
          <w:rFonts w:ascii="Times New Roman" w:hAnsi="Times New Roman" w:cs="Times New Roman"/>
          <w:sz w:val="20"/>
        </w:rPr>
        <w:t>в установленной сфере деятельности;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2) координация деятельности территориальных органов подведомственных Минюсту России федеральных служб и федеральных бюджетных учреждений Минюста России в рамках координационных советов при управлениях Минюста России (далее - подведомственные федеральные службы и учреждения соответственно);</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3) обеспечение единства правового пространства Российской Федерации на территории субъекта (субъектов) Российской Федерации;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4) обеспечение в пределах своих полномочий защиты прав и свобод человека и гражданина;</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5) осуществление деятельности в сфере государственной регистрации некоммерческих организаций, </w:t>
      </w:r>
      <w:r w:rsidR="00251335" w:rsidRPr="00D66B28">
        <w:rPr>
          <w:rFonts w:ascii="Times New Roman" w:hAnsi="Times New Roman" w:cs="Times New Roman"/>
          <w:sz w:val="20"/>
        </w:rPr>
        <w:br/>
      </w:r>
      <w:r w:rsidRPr="00D66B28">
        <w:rPr>
          <w:rFonts w:ascii="Times New Roman" w:hAnsi="Times New Roman" w:cs="Times New Roman"/>
          <w:sz w:val="20"/>
        </w:rPr>
        <w:t>в том числе общественных объединений, политических партий, религиозных организаций;</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6) осуществление контроля и надзора в сфере адвокатуры и нотариата, а также в сфере государственной регистрации актов гражданского состояния.</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4. В Управлении для выполнения возложенных на него задач создаются структурные подразделения. Структура и штатное расписание Управления утверждаются приказом Минюста </w:t>
      </w:r>
      <w:proofErr w:type="gramStart"/>
      <w:r w:rsidRPr="00D66B28">
        <w:rPr>
          <w:rFonts w:ascii="Times New Roman" w:hAnsi="Times New Roman" w:cs="Times New Roman"/>
          <w:sz w:val="20"/>
        </w:rPr>
        <w:t>России</w:t>
      </w:r>
      <w:proofErr w:type="gramEnd"/>
      <w:r w:rsidRPr="00D66B28">
        <w:rPr>
          <w:rFonts w:ascii="Times New Roman" w:hAnsi="Times New Roman" w:cs="Times New Roman"/>
          <w:sz w:val="20"/>
        </w:rPr>
        <w:t xml:space="preserve"> в пределах установленных фонда оплаты труда и численности федеральных государственных гражданских служащих (далее - гражданские служащие).</w:t>
      </w:r>
    </w:p>
    <w:p w:rsidR="00493009" w:rsidRPr="00D66B28" w:rsidRDefault="00493009" w:rsidP="00493009">
      <w:pPr>
        <w:pStyle w:val="ConsPlusNormal"/>
        <w:ind w:firstLine="540"/>
        <w:jc w:val="both"/>
        <w:rPr>
          <w:rFonts w:ascii="Times New Roman" w:hAnsi="Times New Roman" w:cs="Times New Roman"/>
          <w:sz w:val="20"/>
        </w:rPr>
      </w:pPr>
      <w:proofErr w:type="gramStart"/>
      <w:r w:rsidRPr="00D66B28">
        <w:rPr>
          <w:rFonts w:ascii="Times New Roman" w:hAnsi="Times New Roman" w:cs="Times New Roman"/>
          <w:sz w:val="20"/>
        </w:rPr>
        <w:t>Штатное расписание Управления в отношении работников, оплата труда которых осуществляется</w:t>
      </w:r>
      <w:r w:rsidR="00251335" w:rsidRPr="00D66B28">
        <w:rPr>
          <w:rFonts w:ascii="Times New Roman" w:hAnsi="Times New Roman" w:cs="Times New Roman"/>
          <w:sz w:val="20"/>
        </w:rPr>
        <w:br/>
      </w:r>
      <w:r w:rsidRPr="00D66B28">
        <w:rPr>
          <w:rFonts w:ascii="Times New Roman" w:hAnsi="Times New Roman" w:cs="Times New Roman"/>
          <w:sz w:val="20"/>
        </w:rPr>
        <w:t>в</w:t>
      </w:r>
      <w:r w:rsidR="00251335" w:rsidRPr="00D66B28">
        <w:rPr>
          <w:rFonts w:ascii="Times New Roman" w:hAnsi="Times New Roman" w:cs="Times New Roman"/>
          <w:sz w:val="20"/>
        </w:rPr>
        <w:t xml:space="preserve"> </w:t>
      </w:r>
      <w:r w:rsidRPr="00D66B28">
        <w:rPr>
          <w:rFonts w:ascii="Times New Roman" w:hAnsi="Times New Roman" w:cs="Times New Roman"/>
          <w:sz w:val="20"/>
        </w:rPr>
        <w:t xml:space="preserve"> соответствии с </w:t>
      </w:r>
      <w:hyperlink r:id="rId29" w:history="1">
        <w:r w:rsidRPr="00D66B28">
          <w:rPr>
            <w:rFonts w:ascii="Times New Roman" w:hAnsi="Times New Roman" w:cs="Times New Roman"/>
            <w:sz w:val="20"/>
          </w:rPr>
          <w:t>постановлением</w:t>
        </w:r>
      </w:hyperlink>
      <w:r w:rsidRPr="00D66B28">
        <w:rPr>
          <w:rFonts w:ascii="Times New Roman" w:hAnsi="Times New Roman" w:cs="Times New Roman"/>
          <w:sz w:val="20"/>
        </w:rPr>
        <w:t xml:space="preserve"> Правительства Российской Федерации от 05.08.2008 N 583 "О введении новых систем оплаты труда работников федеральных бюджетных и казенных учреждений и федеральных государственных органов, а также гражданского персонала воинских частей, учреждений и подразделений федеральных органов исполнительной власти, в которых законом предусмотрена военная и приравненная к ней служба</w:t>
      </w:r>
      <w:proofErr w:type="gramEnd"/>
      <w:r w:rsidRPr="00D66B28">
        <w:rPr>
          <w:rFonts w:ascii="Times New Roman" w:hAnsi="Times New Roman" w:cs="Times New Roman"/>
          <w:sz w:val="20"/>
        </w:rPr>
        <w:t xml:space="preserve">, оплата </w:t>
      </w:r>
      <w:proofErr w:type="gramStart"/>
      <w:r w:rsidRPr="00D66B28">
        <w:rPr>
          <w:rFonts w:ascii="Times New Roman" w:hAnsi="Times New Roman" w:cs="Times New Roman"/>
          <w:sz w:val="20"/>
        </w:rPr>
        <w:t>труда</w:t>
      </w:r>
      <w:proofErr w:type="gramEnd"/>
      <w:r w:rsidRPr="00D66B28">
        <w:rPr>
          <w:rFonts w:ascii="Times New Roman" w:hAnsi="Times New Roman" w:cs="Times New Roman"/>
          <w:sz w:val="20"/>
        </w:rPr>
        <w:t xml:space="preserve"> которых в настоящее время осуществляется на основе Единой тарифной сетки по оплате труда работников федеральных государственных учреждений" (Собрание законодательства Российской Федерации, 2008, N 40, ст. 4544; 2010, N 52, ст. 7104; 2012, N 21, ст. 2652, N 40, ст. 5456; 2013, N 5, ст. 396) (далее - работники), утверждается приказом Управления по согласованию с Департаментом государственной службы и кадров и Департаментом управления делами Минюста </w:t>
      </w:r>
      <w:proofErr w:type="gramStart"/>
      <w:r w:rsidRPr="00D66B28">
        <w:rPr>
          <w:rFonts w:ascii="Times New Roman" w:hAnsi="Times New Roman" w:cs="Times New Roman"/>
          <w:sz w:val="20"/>
        </w:rPr>
        <w:t>России</w:t>
      </w:r>
      <w:proofErr w:type="gramEnd"/>
      <w:r w:rsidRPr="00D66B28">
        <w:rPr>
          <w:rFonts w:ascii="Times New Roman" w:hAnsi="Times New Roman" w:cs="Times New Roman"/>
          <w:sz w:val="20"/>
        </w:rPr>
        <w:t xml:space="preserve"> в пределах установленных фонда оплаты труда и численности работников.</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Внесение изменений в утвержденные штатные расписания Управления осуществляется в порядке, установленном для их утверждения.</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5. Управление осуществляет свою деятельность во взаимодействии с органами прокуратуры, судебными органами, территориальными органами федеральных органов исполнительной власти, органами государственной власти субъекта (субъектов) Российской Федерации, органами местного самоуправления, общественными объединениями и организациями.</w:t>
      </w:r>
    </w:p>
    <w:p w:rsidR="00493009" w:rsidRPr="00D66B28" w:rsidRDefault="00493009" w:rsidP="00493009">
      <w:pPr>
        <w:pStyle w:val="ConsPlusNormal"/>
        <w:ind w:firstLine="540"/>
        <w:jc w:val="both"/>
        <w:rPr>
          <w:rFonts w:ascii="Times New Roman" w:hAnsi="Times New Roman" w:cs="Times New Roman"/>
          <w:sz w:val="20"/>
        </w:rPr>
      </w:pPr>
    </w:p>
    <w:p w:rsidR="00493009" w:rsidRPr="00D66B28" w:rsidRDefault="00493009" w:rsidP="00251335">
      <w:pPr>
        <w:pStyle w:val="ConsPlusTitle"/>
        <w:jc w:val="center"/>
        <w:outlineLvl w:val="1"/>
        <w:rPr>
          <w:rFonts w:ascii="Times New Roman" w:hAnsi="Times New Roman" w:cs="Times New Roman"/>
          <w:sz w:val="20"/>
        </w:rPr>
      </w:pPr>
      <w:r w:rsidRPr="00D66B28">
        <w:rPr>
          <w:rFonts w:ascii="Times New Roman" w:hAnsi="Times New Roman" w:cs="Times New Roman"/>
          <w:sz w:val="20"/>
        </w:rPr>
        <w:t>II. Полномочия</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6. Управление осуществляет следующие полномочия:</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1) обеспечивает в пределах своей компетенции исполнение на территории субъекта (субъектов) Российской Федерации </w:t>
      </w:r>
      <w:hyperlink r:id="rId30" w:history="1">
        <w:r w:rsidRPr="00D66B28">
          <w:rPr>
            <w:rFonts w:ascii="Times New Roman" w:hAnsi="Times New Roman" w:cs="Times New Roman"/>
            <w:sz w:val="20"/>
          </w:rPr>
          <w:t>Конституции</w:t>
        </w:r>
      </w:hyperlink>
      <w:r w:rsidRPr="00D66B28">
        <w:rPr>
          <w:rFonts w:ascii="Times New Roman" w:hAnsi="Times New Roman" w:cs="Times New Roman"/>
          <w:sz w:val="20"/>
        </w:rPr>
        <w:t xml:space="preserve"> Российской Федерации, федеральных конституционных законов, федеральных законов, актов Президента Российской Федерации и Правительства Российской Федерации, а также международных договоров Российской Федерации по вопросам, относящимся к сфере деятельности Минюста России;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2) обеспечивает в установленном порядке реализацию Минюстом России функции по координации выполнения подведомственными федеральными службами и учреждениями актов законодательства Российской Федерации, нормативных правовых актов Минюста России, поручений Министра юстиции Российской Федерации;</w:t>
      </w:r>
    </w:p>
    <w:p w:rsidR="00493009" w:rsidRPr="00D66B28" w:rsidRDefault="00493009" w:rsidP="00493009">
      <w:pPr>
        <w:pStyle w:val="ConsPlusNormal"/>
        <w:ind w:firstLine="540"/>
        <w:jc w:val="both"/>
        <w:rPr>
          <w:rFonts w:ascii="Times New Roman" w:hAnsi="Times New Roman" w:cs="Times New Roman"/>
          <w:sz w:val="20"/>
        </w:rPr>
      </w:pPr>
      <w:proofErr w:type="gramStart"/>
      <w:r w:rsidRPr="00D66B28">
        <w:rPr>
          <w:rFonts w:ascii="Times New Roman" w:hAnsi="Times New Roman" w:cs="Times New Roman"/>
          <w:sz w:val="20"/>
        </w:rPr>
        <w:t xml:space="preserve">3) в установленном порядке разрабатывает и представляет в Минюст России предложения по внесению изменений в федеральные конституционные законы, федеральные законы, акты Президента Российской Федерации </w:t>
      </w:r>
      <w:r w:rsidR="00942A93">
        <w:rPr>
          <w:rFonts w:ascii="Times New Roman" w:hAnsi="Times New Roman" w:cs="Times New Roman"/>
          <w:sz w:val="20"/>
        </w:rPr>
        <w:br/>
      </w:r>
      <w:r w:rsidRPr="00D66B28">
        <w:rPr>
          <w:rFonts w:ascii="Times New Roman" w:hAnsi="Times New Roman" w:cs="Times New Roman"/>
          <w:sz w:val="20"/>
        </w:rPr>
        <w:t>и Правительства Российской Федерации, другие документы по вопросам, относящимся к компетенции Минюста России и подведомственных федеральных служб, а также о подготовке проектов таких законов, актов и документов;</w:t>
      </w:r>
      <w:proofErr w:type="gramEnd"/>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4) в установленном порядке представляет в Минюст России предложения по внесению изменений </w:t>
      </w:r>
      <w:r w:rsidR="00251335" w:rsidRPr="00D66B28">
        <w:rPr>
          <w:rFonts w:ascii="Times New Roman" w:hAnsi="Times New Roman" w:cs="Times New Roman"/>
          <w:sz w:val="20"/>
        </w:rPr>
        <w:br/>
      </w:r>
      <w:r w:rsidRPr="00D66B28">
        <w:rPr>
          <w:rFonts w:ascii="Times New Roman" w:hAnsi="Times New Roman" w:cs="Times New Roman"/>
          <w:sz w:val="20"/>
        </w:rPr>
        <w:t>в нормативные правовые акты Минюста России, а также о принятии таких нормативных правовых актов;</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5) обеспечивает бюджетные полномочия получателя бюджетных средств;</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6) осуществляет бюджетные полномочия администратора доходов бюджета;</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7) ведет документы первичного бухгалтерского учета, составляет статистическую отчетность по основным направлениям деятельности и представляет ее в установленном порядке в Минюст России;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8) обеспечивает в пределах компетенции выполнение обязательств Минюста России, закрепленных </w:t>
      </w:r>
      <w:r w:rsidR="00C06BCB">
        <w:rPr>
          <w:rFonts w:ascii="Times New Roman" w:hAnsi="Times New Roman" w:cs="Times New Roman"/>
          <w:sz w:val="20"/>
        </w:rPr>
        <w:br/>
      </w:r>
      <w:r w:rsidRPr="00D66B28">
        <w:rPr>
          <w:rFonts w:ascii="Times New Roman" w:hAnsi="Times New Roman" w:cs="Times New Roman"/>
          <w:sz w:val="20"/>
        </w:rPr>
        <w:t>в соглашении о взаимодействии между Минюстом России и органом государственной власти субъекта (субъектов) Российской Федерации;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9) участвует в пределах компетенции в нормотворческой деятельности органов государственной власти субъекта (субъектов) Российской Федерации;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10) подготавливает обзоры нормотворчества субъекта (субъектов) Российской Федерации в соответствующей сфере правоотношений;</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11) информирует в установленном порядке Минюст России обо всех направлениях деятельности в пределах </w:t>
      </w:r>
      <w:r w:rsidRPr="00D66B28">
        <w:rPr>
          <w:rFonts w:ascii="Times New Roman" w:hAnsi="Times New Roman" w:cs="Times New Roman"/>
          <w:sz w:val="20"/>
        </w:rPr>
        <w:lastRenderedPageBreak/>
        <w:t>своей компетенции, включая законодательные инициативы органов государственной власти субъекта (субъектов) Российской Федерации, направляет в Главное управление Минюста России по субъекту (субъектам) Российской Федерации (далее - Главное управление) запрашиваемые материалы и информацию;</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12) проводит правовую экспертизу нормативных правовых актов субъекта (субъектов) Российской Федерации на предмет их соответствия </w:t>
      </w:r>
      <w:hyperlink r:id="rId31" w:history="1">
        <w:r w:rsidRPr="00D66B28">
          <w:rPr>
            <w:rFonts w:ascii="Times New Roman" w:hAnsi="Times New Roman" w:cs="Times New Roman"/>
            <w:sz w:val="20"/>
          </w:rPr>
          <w:t>Конституции</w:t>
        </w:r>
      </w:hyperlink>
      <w:r w:rsidRPr="00D66B28">
        <w:rPr>
          <w:rFonts w:ascii="Times New Roman" w:hAnsi="Times New Roman" w:cs="Times New Roman"/>
          <w:sz w:val="20"/>
        </w:rPr>
        <w:t xml:space="preserve"> Российской Федерации и федеральным законам;</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13) ведет федеральный регистр нормативных правовых актов субъекта (субъектов) Российской Федерации, обеспечивает в установленном </w:t>
      </w:r>
      <w:hyperlink r:id="rId32" w:history="1">
        <w:r w:rsidRPr="00D66B28">
          <w:rPr>
            <w:rFonts w:ascii="Times New Roman" w:hAnsi="Times New Roman" w:cs="Times New Roman"/>
            <w:sz w:val="20"/>
          </w:rPr>
          <w:t>порядке</w:t>
        </w:r>
      </w:hyperlink>
      <w:r w:rsidRPr="00D66B28">
        <w:rPr>
          <w:rFonts w:ascii="Times New Roman" w:hAnsi="Times New Roman" w:cs="Times New Roman"/>
          <w:sz w:val="20"/>
        </w:rPr>
        <w:t xml:space="preserve"> представление сведений, содержащихся в федеральном регистре;</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14) направляет в орган государственной власти субъекта Российской Федерации, принявший нормативный правовой акт, письмо по вопросу представления акта для включения в федеральный регистр нормативных правовых актов субъекта (субъектов) Российской Федерации;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15) направляет в орган государственной власти субъекта Российской Федерации, принявший нормативный правовой акт, в случае </w:t>
      </w:r>
      <w:proofErr w:type="gramStart"/>
      <w:r w:rsidRPr="00D66B28">
        <w:rPr>
          <w:rFonts w:ascii="Times New Roman" w:hAnsi="Times New Roman" w:cs="Times New Roman"/>
          <w:sz w:val="20"/>
        </w:rPr>
        <w:t xml:space="preserve">выявления несоответствия данного акта </w:t>
      </w:r>
      <w:hyperlink r:id="rId33" w:history="1">
        <w:r w:rsidRPr="00D66B28">
          <w:rPr>
            <w:rFonts w:ascii="Times New Roman" w:hAnsi="Times New Roman" w:cs="Times New Roman"/>
            <w:sz w:val="20"/>
          </w:rPr>
          <w:t>Конституции</w:t>
        </w:r>
      </w:hyperlink>
      <w:r w:rsidRPr="00D66B28">
        <w:rPr>
          <w:rFonts w:ascii="Times New Roman" w:hAnsi="Times New Roman" w:cs="Times New Roman"/>
          <w:sz w:val="20"/>
        </w:rPr>
        <w:t xml:space="preserve"> Российской Федерации</w:t>
      </w:r>
      <w:proofErr w:type="gramEnd"/>
      <w:r w:rsidRPr="00D66B28">
        <w:rPr>
          <w:rFonts w:ascii="Times New Roman" w:hAnsi="Times New Roman" w:cs="Times New Roman"/>
          <w:sz w:val="20"/>
        </w:rPr>
        <w:t xml:space="preserve"> и (или) федеральному законодательству, мотивированное экспертное заключение, содержащее предложение об отмене данного акта или приведении его в соответствие с </w:t>
      </w:r>
      <w:hyperlink r:id="rId34" w:history="1">
        <w:r w:rsidRPr="00D66B28">
          <w:rPr>
            <w:rFonts w:ascii="Times New Roman" w:hAnsi="Times New Roman" w:cs="Times New Roman"/>
            <w:sz w:val="20"/>
          </w:rPr>
          <w:t>Конституцией</w:t>
        </w:r>
      </w:hyperlink>
      <w:r w:rsidRPr="00D66B28">
        <w:rPr>
          <w:rFonts w:ascii="Times New Roman" w:hAnsi="Times New Roman" w:cs="Times New Roman"/>
          <w:sz w:val="20"/>
        </w:rPr>
        <w:t xml:space="preserve"> Российской Федерации и (или) федеральным законодательством;</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16) проводит повторные экспертизы нормативных правовых актов субъекта (субъектов) Российской Федерации по поручению Минюста России, Главного управления, запросам аппарата полномочного представителя Президента Российской Федерации в федеральном округе, органов государственной власти субъекта (субъектов) Российской Федерации или по собственной инициативе;</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17) проводит в установленном порядке антикоррупционную экспертизу нормативных правовых актов субъектов Российской Федерации при мониторинге их применения и при внесении сведений в федеральный регистр нормативных правовых актов субъектов Российской Федерации;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18) передает в органы прокуратуры для принятия мер прокурорского реагирования копию экспертного заключения о несоответствии нормативного правового </w:t>
      </w:r>
      <w:proofErr w:type="gramStart"/>
      <w:r w:rsidRPr="00D66B28">
        <w:rPr>
          <w:rFonts w:ascii="Times New Roman" w:hAnsi="Times New Roman" w:cs="Times New Roman"/>
          <w:sz w:val="20"/>
        </w:rPr>
        <w:t xml:space="preserve">акта субъекта Российской Федерации </w:t>
      </w:r>
      <w:hyperlink r:id="rId35" w:history="1">
        <w:r w:rsidRPr="00D66B28">
          <w:rPr>
            <w:rFonts w:ascii="Times New Roman" w:hAnsi="Times New Roman" w:cs="Times New Roman"/>
            <w:sz w:val="20"/>
          </w:rPr>
          <w:t>Конституции</w:t>
        </w:r>
      </w:hyperlink>
      <w:r w:rsidRPr="00D66B28">
        <w:rPr>
          <w:rFonts w:ascii="Times New Roman" w:hAnsi="Times New Roman" w:cs="Times New Roman"/>
          <w:sz w:val="20"/>
        </w:rPr>
        <w:t xml:space="preserve"> Российской Федерации</w:t>
      </w:r>
      <w:proofErr w:type="gramEnd"/>
      <w:r w:rsidRPr="00D66B28">
        <w:rPr>
          <w:rFonts w:ascii="Times New Roman" w:hAnsi="Times New Roman" w:cs="Times New Roman"/>
          <w:sz w:val="20"/>
        </w:rPr>
        <w:t xml:space="preserve"> и (или) федеральному законодательству;</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19) проводит в установленном порядке мониторинг применения нормативных правовых актов субъектов Российской Федерации в соответствии с законодательством Российской Федерации;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20) осуществляет в установленном </w:t>
      </w:r>
      <w:hyperlink r:id="rId36" w:history="1">
        <w:r w:rsidRPr="00D66B28">
          <w:rPr>
            <w:rFonts w:ascii="Times New Roman" w:hAnsi="Times New Roman" w:cs="Times New Roman"/>
            <w:sz w:val="20"/>
          </w:rPr>
          <w:t>порядке</w:t>
        </w:r>
      </w:hyperlink>
      <w:r w:rsidRPr="00D66B28">
        <w:rPr>
          <w:rFonts w:ascii="Times New Roman" w:hAnsi="Times New Roman" w:cs="Times New Roman"/>
          <w:sz w:val="20"/>
        </w:rPr>
        <w:t xml:space="preserve"> государственную регистрацию уставов муниципальных образований, расположенных на территории субъекта (субъектов) Российской Федерации, и муниципальных правовых актов о внесении изменений в эти уставы;</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21) ведет государственный реестр уставов муниципальных образований Российской Федерации, обеспечивает </w:t>
      </w:r>
      <w:r w:rsidR="00C06BCB">
        <w:rPr>
          <w:rFonts w:ascii="Times New Roman" w:hAnsi="Times New Roman" w:cs="Times New Roman"/>
          <w:sz w:val="20"/>
        </w:rPr>
        <w:br/>
      </w:r>
      <w:r w:rsidRPr="00D66B28">
        <w:rPr>
          <w:rFonts w:ascii="Times New Roman" w:hAnsi="Times New Roman" w:cs="Times New Roman"/>
          <w:sz w:val="20"/>
        </w:rPr>
        <w:t xml:space="preserve">в установленном </w:t>
      </w:r>
      <w:hyperlink r:id="rId37" w:history="1">
        <w:r w:rsidRPr="00D66B28">
          <w:rPr>
            <w:rFonts w:ascii="Times New Roman" w:hAnsi="Times New Roman" w:cs="Times New Roman"/>
            <w:sz w:val="20"/>
          </w:rPr>
          <w:t>порядке</w:t>
        </w:r>
      </w:hyperlink>
      <w:r w:rsidRPr="00D66B28">
        <w:rPr>
          <w:rFonts w:ascii="Times New Roman" w:hAnsi="Times New Roman" w:cs="Times New Roman"/>
          <w:sz w:val="20"/>
        </w:rPr>
        <w:t xml:space="preserve"> представление сведений из указанного реестра;</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22) направляет запрос в орган местного самоуправления о представлении уставов муниципальных образований, муниципальных правовых актов о внесении изменений в эти уставы на государственную регистрацию;</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23) проводит в установленном порядке антикоррупционную экспертизу уставов муниципальных образований </w:t>
      </w:r>
      <w:r w:rsidR="00C06BCB">
        <w:rPr>
          <w:rFonts w:ascii="Times New Roman" w:hAnsi="Times New Roman" w:cs="Times New Roman"/>
          <w:sz w:val="20"/>
        </w:rPr>
        <w:br/>
      </w:r>
      <w:r w:rsidRPr="00D66B28">
        <w:rPr>
          <w:rFonts w:ascii="Times New Roman" w:hAnsi="Times New Roman" w:cs="Times New Roman"/>
          <w:sz w:val="20"/>
        </w:rPr>
        <w:t>и муниципальных правовых актов о внесении изменений в уставы муниципальных образований при их государственной регистрации;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24) направляет главе муниципального образования зарегистрированные устав муниципального образования, муниципальный правовой акт о внесении изменений в устав муниципального образования, выдает заверенные копии указанных документов;</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25) готовит обзор практики ведения федерального регистра муниципальных нормативных правовых актов субъекта (субъектов) Российской Федерации;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26) оказывает органам государственной власти субъекта (субъектов) Российской Федерации и местного самоуправления методическую помощь по вопросам совершенствования законодательства субъекта (субъектов) Российской Федерации, обеспечения соответствия уставов муниципальных образований Российской Федерации законодательству Российской Федерации и субъекта Российской Федерации, а также организации учета </w:t>
      </w:r>
      <w:r w:rsidR="00C06BCB">
        <w:rPr>
          <w:rFonts w:ascii="Times New Roman" w:hAnsi="Times New Roman" w:cs="Times New Roman"/>
          <w:sz w:val="20"/>
        </w:rPr>
        <w:br/>
      </w:r>
      <w:r w:rsidRPr="00D66B28">
        <w:rPr>
          <w:rFonts w:ascii="Times New Roman" w:hAnsi="Times New Roman" w:cs="Times New Roman"/>
          <w:sz w:val="20"/>
        </w:rPr>
        <w:t>их нормативных правовых актов;</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27) ведет государственный реестр муниципальных образований Российской Федерации;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28) направляет в органы прокуратуры информацию о случаях непредставления главой муниципального образования либо лицом, исполняющим его обязанности, уставов муниципальных образований и муниципальных правовых актов о внесении изменений в уставы муниципальных образований на государственную регистрацию;</w:t>
      </w:r>
    </w:p>
    <w:p w:rsidR="00493009" w:rsidRPr="00D66B28" w:rsidRDefault="00493009" w:rsidP="00493009">
      <w:pPr>
        <w:pStyle w:val="ConsPlusNormal"/>
        <w:ind w:firstLine="540"/>
        <w:jc w:val="both"/>
        <w:rPr>
          <w:rFonts w:ascii="Times New Roman" w:hAnsi="Times New Roman" w:cs="Times New Roman"/>
          <w:sz w:val="20"/>
        </w:rPr>
      </w:pPr>
      <w:proofErr w:type="gramStart"/>
      <w:r w:rsidRPr="00D66B28">
        <w:rPr>
          <w:rFonts w:ascii="Times New Roman" w:hAnsi="Times New Roman" w:cs="Times New Roman"/>
          <w:sz w:val="20"/>
        </w:rPr>
        <w:t xml:space="preserve">29) осуществляет в установленном </w:t>
      </w:r>
      <w:hyperlink r:id="rId38" w:history="1">
        <w:r w:rsidRPr="00D66B28">
          <w:rPr>
            <w:rFonts w:ascii="Times New Roman" w:hAnsi="Times New Roman" w:cs="Times New Roman"/>
            <w:sz w:val="20"/>
          </w:rPr>
          <w:t>порядке</w:t>
        </w:r>
      </w:hyperlink>
      <w:r w:rsidRPr="00D66B28">
        <w:rPr>
          <w:rFonts w:ascii="Times New Roman" w:hAnsi="Times New Roman" w:cs="Times New Roman"/>
          <w:sz w:val="20"/>
        </w:rPr>
        <w:t xml:space="preserve"> реализацию прав и исполнение обязательств, вытекающих </w:t>
      </w:r>
      <w:r w:rsidR="00C06BCB">
        <w:rPr>
          <w:rFonts w:ascii="Times New Roman" w:hAnsi="Times New Roman" w:cs="Times New Roman"/>
          <w:sz w:val="20"/>
        </w:rPr>
        <w:br/>
      </w:r>
      <w:r w:rsidRPr="00D66B28">
        <w:rPr>
          <w:rFonts w:ascii="Times New Roman" w:hAnsi="Times New Roman" w:cs="Times New Roman"/>
          <w:sz w:val="20"/>
        </w:rPr>
        <w:t xml:space="preserve">из международных договоров Российской Федерации о правовой помощи и правовых отношениях по гражданским, семейным, уголовным и иным делам, в том числе в части истребования и пересылки копий наследственных дел </w:t>
      </w:r>
      <w:r w:rsidR="00C06BCB">
        <w:rPr>
          <w:rFonts w:ascii="Times New Roman" w:hAnsi="Times New Roman" w:cs="Times New Roman"/>
          <w:sz w:val="20"/>
        </w:rPr>
        <w:br/>
      </w:r>
      <w:r w:rsidRPr="00D66B28">
        <w:rPr>
          <w:rFonts w:ascii="Times New Roman" w:hAnsi="Times New Roman" w:cs="Times New Roman"/>
          <w:sz w:val="20"/>
        </w:rPr>
        <w:t>и документов к ним, а также документов о регистрации актов гражданского состояния;</w:t>
      </w:r>
      <w:proofErr w:type="gramEnd"/>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30) получает в установленном порядке запросы о правовой помощи по гражданским, семейным, уголовным </w:t>
      </w:r>
      <w:r w:rsidR="00C06BCB">
        <w:rPr>
          <w:rFonts w:ascii="Times New Roman" w:hAnsi="Times New Roman" w:cs="Times New Roman"/>
          <w:sz w:val="20"/>
        </w:rPr>
        <w:br/>
      </w:r>
      <w:r w:rsidRPr="00D66B28">
        <w:rPr>
          <w:rFonts w:ascii="Times New Roman" w:hAnsi="Times New Roman" w:cs="Times New Roman"/>
          <w:sz w:val="20"/>
        </w:rPr>
        <w:t xml:space="preserve">и иным делам и исполняет их либо направляет для исполнения в другие органы государственной власти, а также направляет в установленном </w:t>
      </w:r>
      <w:hyperlink r:id="rId39" w:history="1">
        <w:r w:rsidRPr="00D66B28">
          <w:rPr>
            <w:rFonts w:ascii="Times New Roman" w:hAnsi="Times New Roman" w:cs="Times New Roman"/>
            <w:sz w:val="20"/>
          </w:rPr>
          <w:t>порядке</w:t>
        </w:r>
      </w:hyperlink>
      <w:r w:rsidRPr="00D66B28">
        <w:rPr>
          <w:rFonts w:ascii="Times New Roman" w:hAnsi="Times New Roman" w:cs="Times New Roman"/>
          <w:sz w:val="20"/>
        </w:rPr>
        <w:t xml:space="preserve"> запросы о правовой помощи, рассматривает другие обращения в соответствии </w:t>
      </w:r>
      <w:r w:rsidR="00C06BCB">
        <w:rPr>
          <w:rFonts w:ascii="Times New Roman" w:hAnsi="Times New Roman" w:cs="Times New Roman"/>
          <w:sz w:val="20"/>
        </w:rPr>
        <w:br/>
      </w:r>
      <w:r w:rsidRPr="00D66B28">
        <w:rPr>
          <w:rFonts w:ascii="Times New Roman" w:hAnsi="Times New Roman" w:cs="Times New Roman"/>
          <w:sz w:val="20"/>
        </w:rPr>
        <w:t>с международными договорами и законодательством Российской Федерации;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31) проставляет в установленном </w:t>
      </w:r>
      <w:hyperlink r:id="rId40" w:history="1">
        <w:r w:rsidRPr="00D66B28">
          <w:rPr>
            <w:rFonts w:ascii="Times New Roman" w:hAnsi="Times New Roman" w:cs="Times New Roman"/>
            <w:sz w:val="20"/>
          </w:rPr>
          <w:t>порядке</w:t>
        </w:r>
      </w:hyperlink>
      <w:r w:rsidRPr="00D66B28">
        <w:rPr>
          <w:rFonts w:ascii="Times New Roman" w:hAnsi="Times New Roman" w:cs="Times New Roman"/>
          <w:sz w:val="20"/>
        </w:rPr>
        <w:t xml:space="preserve"> </w:t>
      </w:r>
      <w:proofErr w:type="spellStart"/>
      <w:r w:rsidRPr="00D66B28">
        <w:rPr>
          <w:rFonts w:ascii="Times New Roman" w:hAnsi="Times New Roman" w:cs="Times New Roman"/>
          <w:sz w:val="20"/>
        </w:rPr>
        <w:t>апостиль</w:t>
      </w:r>
      <w:proofErr w:type="spellEnd"/>
      <w:r w:rsidRPr="00D66B28">
        <w:rPr>
          <w:rFonts w:ascii="Times New Roman" w:hAnsi="Times New Roman" w:cs="Times New Roman"/>
          <w:sz w:val="20"/>
        </w:rPr>
        <w:t xml:space="preserve"> на официальных документах, подлежащих вывозу </w:t>
      </w:r>
      <w:r w:rsidR="00C06BCB">
        <w:rPr>
          <w:rFonts w:ascii="Times New Roman" w:hAnsi="Times New Roman" w:cs="Times New Roman"/>
          <w:sz w:val="20"/>
        </w:rPr>
        <w:br/>
      </w:r>
      <w:r w:rsidRPr="00D66B28">
        <w:rPr>
          <w:rFonts w:ascii="Times New Roman" w:hAnsi="Times New Roman" w:cs="Times New Roman"/>
          <w:sz w:val="20"/>
        </w:rPr>
        <w:t>за границу;</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32) принимает участие в согласовании Минюстом России кандидатуры для назначения на должность руководителя органа исполнительной власти субъекта Российской Федерации, в компетенцию которого входит организация деятельности по государственной регистрации актов гражданского состояния на территории субъекта Российской Федерации;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lastRenderedPageBreak/>
        <w:t xml:space="preserve">33) вносит в Минюст России предложения о подготовке представления о временном изъятии полномочий </w:t>
      </w:r>
      <w:r w:rsidR="00C06BCB">
        <w:rPr>
          <w:rFonts w:ascii="Times New Roman" w:hAnsi="Times New Roman" w:cs="Times New Roman"/>
          <w:sz w:val="20"/>
        </w:rPr>
        <w:br/>
      </w:r>
      <w:r w:rsidRPr="00D66B28">
        <w:rPr>
          <w:rFonts w:ascii="Times New Roman" w:hAnsi="Times New Roman" w:cs="Times New Roman"/>
          <w:sz w:val="20"/>
        </w:rPr>
        <w:t>по государственной регистрации актов гражданского состояния, переданных органам государственной власти субъекта Российской Федерации, в случае ненадлежащего их осуществления;</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34) осуществляет полномочия по государственной регистрации актов гражданского состояния </w:t>
      </w:r>
      <w:r w:rsidR="00251335" w:rsidRPr="00D66B28">
        <w:rPr>
          <w:rFonts w:ascii="Times New Roman" w:hAnsi="Times New Roman" w:cs="Times New Roman"/>
          <w:sz w:val="20"/>
        </w:rPr>
        <w:br/>
      </w:r>
      <w:r w:rsidRPr="00D66B28">
        <w:rPr>
          <w:rFonts w:ascii="Times New Roman" w:hAnsi="Times New Roman" w:cs="Times New Roman"/>
          <w:sz w:val="20"/>
        </w:rPr>
        <w:t xml:space="preserve">на территории субъекта (субъектов) Российской Федерации в случае их временного изъятия Правительством Российской Федерации в порядке, установленном законодательством Российской Федерации </w:t>
      </w:r>
      <w:hyperlink w:anchor="P110" w:history="1">
        <w:r w:rsidRPr="00D66B28">
          <w:rPr>
            <w:rFonts w:ascii="Times New Roman" w:hAnsi="Times New Roman" w:cs="Times New Roman"/>
            <w:sz w:val="20"/>
          </w:rPr>
          <w:t>&lt;*&gt;</w:t>
        </w:r>
      </w:hyperlink>
      <w:r w:rsidRPr="00D66B28">
        <w:rPr>
          <w:rFonts w:ascii="Times New Roman" w:hAnsi="Times New Roman" w:cs="Times New Roman"/>
          <w:sz w:val="20"/>
        </w:rPr>
        <w:t>;</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w:t>
      </w:r>
    </w:p>
    <w:p w:rsidR="00493009" w:rsidRPr="00C06BCB" w:rsidRDefault="00493009" w:rsidP="00493009">
      <w:pPr>
        <w:pStyle w:val="ConsPlusNormal"/>
        <w:ind w:firstLine="540"/>
        <w:jc w:val="both"/>
        <w:rPr>
          <w:rFonts w:ascii="Times New Roman" w:hAnsi="Times New Roman" w:cs="Times New Roman"/>
          <w:sz w:val="16"/>
          <w:szCs w:val="16"/>
        </w:rPr>
      </w:pPr>
      <w:bookmarkStart w:id="1" w:name="P110"/>
      <w:bookmarkEnd w:id="1"/>
      <w:r w:rsidRPr="00C06BCB">
        <w:rPr>
          <w:rFonts w:ascii="Times New Roman" w:hAnsi="Times New Roman" w:cs="Times New Roman"/>
          <w:sz w:val="16"/>
          <w:szCs w:val="16"/>
        </w:rPr>
        <w:t xml:space="preserve">&lt;*&gt; С учетом положений </w:t>
      </w:r>
      <w:hyperlink r:id="rId41" w:history="1">
        <w:r w:rsidRPr="00C06BCB">
          <w:rPr>
            <w:rFonts w:ascii="Times New Roman" w:hAnsi="Times New Roman" w:cs="Times New Roman"/>
            <w:sz w:val="16"/>
            <w:szCs w:val="16"/>
          </w:rPr>
          <w:t>ст. 4</w:t>
        </w:r>
      </w:hyperlink>
      <w:r w:rsidRPr="00C06BCB">
        <w:rPr>
          <w:rFonts w:ascii="Times New Roman" w:hAnsi="Times New Roman" w:cs="Times New Roman"/>
          <w:sz w:val="16"/>
          <w:szCs w:val="16"/>
        </w:rPr>
        <w:t xml:space="preserve"> Федерального закона от 15.11.1997 N 143-ФЗ "Об актах гражданского состояния" (Собрание законодательства Российской Федерации, 1997, N 47, ст. 5340; 2003, N 28, ст. 2889; 2006, N 1, ст. 10; 2009, N 52 (I ч.), ст. 6441; 2013, N 19, ст. 2331).</w:t>
      </w:r>
    </w:p>
    <w:p w:rsidR="00C06BCB" w:rsidRDefault="00C06BCB" w:rsidP="00493009">
      <w:pPr>
        <w:pStyle w:val="ConsPlusNormal"/>
        <w:ind w:firstLine="540"/>
        <w:jc w:val="both"/>
        <w:rPr>
          <w:rFonts w:ascii="Times New Roman" w:hAnsi="Times New Roman" w:cs="Times New Roman"/>
          <w:sz w:val="20"/>
        </w:rPr>
      </w:pP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35) контролирует осуществление полномочий Российской Федерации по государственной регистрации актов гражданского состояния;</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36) осуществляет надзор за соблюдением законодательства Российской Федерации при государственной регистрации актов гражданского состояния, в том числе проводит проверки деятельности органов, осуществляющих государственную регистрацию актов гражданского состояния, истребует документы и вносит предписания </w:t>
      </w:r>
      <w:r w:rsidR="00C06BCB">
        <w:rPr>
          <w:rFonts w:ascii="Times New Roman" w:hAnsi="Times New Roman" w:cs="Times New Roman"/>
          <w:sz w:val="20"/>
        </w:rPr>
        <w:br/>
      </w:r>
      <w:r w:rsidRPr="00D66B28">
        <w:rPr>
          <w:rFonts w:ascii="Times New Roman" w:hAnsi="Times New Roman" w:cs="Times New Roman"/>
          <w:sz w:val="20"/>
        </w:rPr>
        <w:t>об устранении нарушений законодательства Российской Федерации;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37) принимает решение о возврате (зачете) излишне уплаченных (взысканных) средств от платежей </w:t>
      </w:r>
      <w:r w:rsidR="00C06BCB">
        <w:rPr>
          <w:rFonts w:ascii="Times New Roman" w:hAnsi="Times New Roman" w:cs="Times New Roman"/>
          <w:sz w:val="20"/>
        </w:rPr>
        <w:br/>
      </w:r>
      <w:r w:rsidRPr="00D66B28">
        <w:rPr>
          <w:rFonts w:ascii="Times New Roman" w:hAnsi="Times New Roman" w:cs="Times New Roman"/>
          <w:sz w:val="20"/>
        </w:rPr>
        <w:t>в федеральный бюджет, администрирование которых возложено на Минюст России, в том числе за государственную регистрацию актов гражданского состояния, во взаимодействии с органами, осуществляющими государственную регистрацию актов гражданского состояния, в порядке, установленном законодательством Российской Федерации;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38) ведет реестр адвокатов субъекта Российской Федерации;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39) выдает адвокатам субъекта Российской Федерации соответствующие удостоверения, а также документы, подтверждающие статус адвоката (в случае изменения ими членства в адвокатской палате);</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40) принимает участие в работе квалификационной комиссии при адвокатской палате субъекта Российской Федерации, в том числе по приему квалификационных экзаменов у лиц, претендующих на статус адвоката;</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41) вносит представление о прекращении статуса адвоката и представление о возбуждении дисциплинарного производства в адвокатскую палату субъекта Российской Федерации;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42) обращается в суд с заявлением о прекращении статуса адвоката в случае, если совет адвокатской палаты субъекта Российской Федерации в трехмесячный срок со дня поступления представления не рассмотрел его;</w:t>
      </w:r>
    </w:p>
    <w:p w:rsidR="00493009" w:rsidRPr="00D66B28" w:rsidRDefault="00493009" w:rsidP="00493009">
      <w:pPr>
        <w:pStyle w:val="ConsPlusNormal"/>
        <w:ind w:firstLine="540"/>
        <w:jc w:val="both"/>
        <w:rPr>
          <w:rFonts w:ascii="Times New Roman" w:hAnsi="Times New Roman" w:cs="Times New Roman"/>
          <w:sz w:val="20"/>
        </w:rPr>
      </w:pPr>
      <w:proofErr w:type="gramStart"/>
      <w:r w:rsidRPr="00D66B28">
        <w:rPr>
          <w:rFonts w:ascii="Times New Roman" w:hAnsi="Times New Roman" w:cs="Times New Roman"/>
          <w:sz w:val="20"/>
        </w:rPr>
        <w:t>43) требует проведения внеочередного собрания (конференции) адвокатов и (или) вносит представление в Совет Федеральной палаты адвокатов Российской Федерации в случае неисполнения советом адвокатской палаты субъекта Российской Федерации требований федерального закона, решений Всероссийского съезда адвокатов или Совета Федеральной палаты адвокатов Российской Федерации о досрочном прекращении полномочий совета, приостановлении полномочий президента адвокатской палаты субъекта Российской Федерации;</w:t>
      </w:r>
      <w:proofErr w:type="gramEnd"/>
      <w:r w:rsidRPr="00D66B28">
        <w:rPr>
          <w:rFonts w:ascii="Times New Roman" w:hAnsi="Times New Roman" w:cs="Times New Roman"/>
          <w:sz w:val="20"/>
        </w:rPr>
        <w:t xml:space="preserve"> осуществляет </w:t>
      </w:r>
      <w:r w:rsidR="00C06BCB">
        <w:rPr>
          <w:rFonts w:ascii="Times New Roman" w:hAnsi="Times New Roman" w:cs="Times New Roman"/>
          <w:sz w:val="20"/>
        </w:rPr>
        <w:br/>
      </w:r>
      <w:r w:rsidRPr="00D66B28">
        <w:rPr>
          <w:rFonts w:ascii="Times New Roman" w:hAnsi="Times New Roman" w:cs="Times New Roman"/>
          <w:sz w:val="20"/>
        </w:rPr>
        <w:t xml:space="preserve">в пределах своей компетенции на территории субъекта (субъектов) Российской Федерации иные функции </w:t>
      </w:r>
      <w:r w:rsidR="00C06BCB">
        <w:rPr>
          <w:rFonts w:ascii="Times New Roman" w:hAnsi="Times New Roman" w:cs="Times New Roman"/>
          <w:sz w:val="20"/>
        </w:rPr>
        <w:br/>
      </w:r>
      <w:r w:rsidRPr="00D66B28">
        <w:rPr>
          <w:rFonts w:ascii="Times New Roman" w:hAnsi="Times New Roman" w:cs="Times New Roman"/>
          <w:sz w:val="20"/>
        </w:rPr>
        <w:t>по контролю и надзору за соблюдением законодательства Российской Федерации адвокатами, адвокатскими образованиями и адвокатскими палатами;</w:t>
      </w:r>
    </w:p>
    <w:p w:rsidR="00493009" w:rsidRPr="00D66B28" w:rsidRDefault="00493009" w:rsidP="00493009">
      <w:pPr>
        <w:pStyle w:val="ConsPlusNormal"/>
        <w:ind w:firstLine="540"/>
        <w:jc w:val="both"/>
        <w:rPr>
          <w:rFonts w:ascii="Times New Roman" w:hAnsi="Times New Roman" w:cs="Times New Roman"/>
          <w:sz w:val="20"/>
        </w:rPr>
      </w:pPr>
      <w:proofErr w:type="gramStart"/>
      <w:r w:rsidRPr="00D66B28">
        <w:rPr>
          <w:rFonts w:ascii="Times New Roman" w:hAnsi="Times New Roman" w:cs="Times New Roman"/>
          <w:sz w:val="20"/>
        </w:rPr>
        <w:t xml:space="preserve">44) направляет сведения, подтверждающие присвоение лицу статуса адвоката, с указанием реквизитов документа, удостоверяющего личность данного лица, и места его жительства в территориальный орган Пенсионного фонда Российской Федерации по месту жительства лица в установленный </w:t>
      </w:r>
      <w:hyperlink r:id="rId42" w:history="1">
        <w:r w:rsidRPr="00D66B28">
          <w:rPr>
            <w:rFonts w:ascii="Times New Roman" w:hAnsi="Times New Roman" w:cs="Times New Roman"/>
            <w:sz w:val="20"/>
          </w:rPr>
          <w:t>законодательством</w:t>
        </w:r>
      </w:hyperlink>
      <w:r w:rsidRPr="00D66B28">
        <w:rPr>
          <w:rFonts w:ascii="Times New Roman" w:hAnsi="Times New Roman" w:cs="Times New Roman"/>
          <w:sz w:val="20"/>
        </w:rPr>
        <w:t xml:space="preserve"> Российской Федерации срок;</w:t>
      </w:r>
      <w:proofErr w:type="gramEnd"/>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45) в установленном порядке открывает и упраздняет государственные нотариальные конторы в субъекте (субъектах) Российской Федерации;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46) осуществляет в установленном </w:t>
      </w:r>
      <w:hyperlink r:id="rId43" w:history="1">
        <w:r w:rsidRPr="00D66B28">
          <w:rPr>
            <w:rFonts w:ascii="Times New Roman" w:hAnsi="Times New Roman" w:cs="Times New Roman"/>
            <w:sz w:val="20"/>
          </w:rPr>
          <w:t>порядке</w:t>
        </w:r>
      </w:hyperlink>
      <w:r w:rsidRPr="00D66B28">
        <w:rPr>
          <w:rFonts w:ascii="Times New Roman" w:hAnsi="Times New Roman" w:cs="Times New Roman"/>
          <w:sz w:val="20"/>
        </w:rPr>
        <w:t xml:space="preserve"> </w:t>
      </w:r>
      <w:proofErr w:type="gramStart"/>
      <w:r w:rsidRPr="00D66B28">
        <w:rPr>
          <w:rFonts w:ascii="Times New Roman" w:hAnsi="Times New Roman" w:cs="Times New Roman"/>
          <w:sz w:val="20"/>
        </w:rPr>
        <w:t>контроль за</w:t>
      </w:r>
      <w:proofErr w:type="gramEnd"/>
      <w:r w:rsidRPr="00D66B28">
        <w:rPr>
          <w:rFonts w:ascii="Times New Roman" w:hAnsi="Times New Roman" w:cs="Times New Roman"/>
          <w:sz w:val="20"/>
        </w:rPr>
        <w:t xml:space="preserve"> исполнением нотариусами, работающими </w:t>
      </w:r>
      <w:r w:rsidR="00251335" w:rsidRPr="00D66B28">
        <w:rPr>
          <w:rFonts w:ascii="Times New Roman" w:hAnsi="Times New Roman" w:cs="Times New Roman"/>
          <w:sz w:val="20"/>
        </w:rPr>
        <w:br/>
      </w:r>
      <w:r w:rsidRPr="00D66B28">
        <w:rPr>
          <w:rFonts w:ascii="Times New Roman" w:hAnsi="Times New Roman" w:cs="Times New Roman"/>
          <w:sz w:val="20"/>
        </w:rPr>
        <w:t>в государственных нотариальных конторах, профессиональных обязанностей;</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47) ведет учет сведений о главах местных администраций поселений и специально уполномоченных </w:t>
      </w:r>
      <w:r w:rsidR="00C06BCB">
        <w:rPr>
          <w:rFonts w:ascii="Times New Roman" w:hAnsi="Times New Roman" w:cs="Times New Roman"/>
          <w:sz w:val="20"/>
        </w:rPr>
        <w:br/>
      </w:r>
      <w:r w:rsidRPr="00D66B28">
        <w:rPr>
          <w:rFonts w:ascii="Times New Roman" w:hAnsi="Times New Roman" w:cs="Times New Roman"/>
          <w:sz w:val="20"/>
        </w:rPr>
        <w:t>на совершение нотариальных действий должностных лицах местного самоуправления поселений, о главах местных администраций муниципальных районов и специально уполномоченных на совершение нотариальных действий должностных лицах местного самоуправления муниципальных районов;</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48) ведет реестр нотариусов и лиц, сдавших квалификационный экзамен, а также осуществляет выдачу выписок из указанного реестра;</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49) объявляет конкурс и совместно с нотариальной палатой субъекта Российской Федерации образует конкурсную комиссию на замещение вакантной должности нотариуса;</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50) образует квалификационную комиссию по приему экзамена у лиц, желающих заниматься нотариальной деятельностью;</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51) совместно с нотариальной палатой субъекта Российской Федерации организует прохождение стажировки лицами, претендующими на должность нотариуса;</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52) осуществляет </w:t>
      </w:r>
      <w:proofErr w:type="gramStart"/>
      <w:r w:rsidRPr="00D66B28">
        <w:rPr>
          <w:rFonts w:ascii="Times New Roman" w:hAnsi="Times New Roman" w:cs="Times New Roman"/>
          <w:sz w:val="20"/>
        </w:rPr>
        <w:t>контроль за</w:t>
      </w:r>
      <w:proofErr w:type="gramEnd"/>
      <w:r w:rsidRPr="00D66B28">
        <w:rPr>
          <w:rFonts w:ascii="Times New Roman" w:hAnsi="Times New Roman" w:cs="Times New Roman"/>
          <w:sz w:val="20"/>
        </w:rPr>
        <w:t xml:space="preserve"> совершением нотариальных действий должностными лицами местного самоуправления;</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53) совместно с нотариальной палатой субъекта Российской Федерации наделяет полномочиями лицо, замещающее временно отсутствующего нотариуса, занимающегося частной практикой;</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54) совместно с нотариальной палатой субъекта Российской Федерации принимает решение о передаче документов, хранящихся у нотариуса, полномочия которого прекращаются, другому нотариусу;</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55) в установленном порядке принимает решение об изменении территории деятельности нотариуса </w:t>
      </w:r>
      <w:r w:rsidR="00C06BCB">
        <w:rPr>
          <w:rFonts w:ascii="Times New Roman" w:hAnsi="Times New Roman" w:cs="Times New Roman"/>
          <w:sz w:val="20"/>
        </w:rPr>
        <w:br/>
      </w:r>
      <w:r w:rsidRPr="00D66B28">
        <w:rPr>
          <w:rFonts w:ascii="Times New Roman" w:hAnsi="Times New Roman" w:cs="Times New Roman"/>
          <w:sz w:val="20"/>
        </w:rPr>
        <w:t>по согласованию с нотариальной палатой субъекта Российской Федерации;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56) в установленном </w:t>
      </w:r>
      <w:hyperlink r:id="rId44" w:history="1">
        <w:r w:rsidRPr="00D66B28">
          <w:rPr>
            <w:rFonts w:ascii="Times New Roman" w:hAnsi="Times New Roman" w:cs="Times New Roman"/>
            <w:sz w:val="20"/>
          </w:rPr>
          <w:t>порядке</w:t>
        </w:r>
      </w:hyperlink>
      <w:r w:rsidRPr="00D66B28">
        <w:rPr>
          <w:rFonts w:ascii="Times New Roman" w:hAnsi="Times New Roman" w:cs="Times New Roman"/>
          <w:sz w:val="20"/>
        </w:rPr>
        <w:t xml:space="preserve"> представляет в орган государственной власти субъекта Российской Федерации </w:t>
      </w:r>
      <w:r w:rsidRPr="00D66B28">
        <w:rPr>
          <w:rFonts w:ascii="Times New Roman" w:hAnsi="Times New Roman" w:cs="Times New Roman"/>
          <w:sz w:val="20"/>
        </w:rPr>
        <w:lastRenderedPageBreak/>
        <w:t>предложения о количестве должностей нотариусов в нотариальном округе;</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57) учреждает и ликвидирует должности нотариусов в субъекте Российской Федерации по согласованию </w:t>
      </w:r>
      <w:r w:rsidR="00C06BCB">
        <w:rPr>
          <w:rFonts w:ascii="Times New Roman" w:hAnsi="Times New Roman" w:cs="Times New Roman"/>
          <w:sz w:val="20"/>
        </w:rPr>
        <w:br/>
      </w:r>
      <w:r w:rsidRPr="00D66B28">
        <w:rPr>
          <w:rFonts w:ascii="Times New Roman" w:hAnsi="Times New Roman" w:cs="Times New Roman"/>
          <w:sz w:val="20"/>
        </w:rPr>
        <w:t>с нотариальной палатой субъекта Российской Федерации;</w:t>
      </w:r>
    </w:p>
    <w:p w:rsidR="00493009" w:rsidRPr="00D66B28" w:rsidRDefault="00493009" w:rsidP="00493009">
      <w:pPr>
        <w:pStyle w:val="ConsPlusNormal"/>
        <w:ind w:firstLine="540"/>
        <w:jc w:val="both"/>
        <w:rPr>
          <w:rFonts w:ascii="Times New Roman" w:hAnsi="Times New Roman" w:cs="Times New Roman"/>
          <w:sz w:val="20"/>
        </w:rPr>
      </w:pPr>
      <w:proofErr w:type="gramStart"/>
      <w:r w:rsidRPr="00D66B28">
        <w:rPr>
          <w:rFonts w:ascii="Times New Roman" w:hAnsi="Times New Roman" w:cs="Times New Roman"/>
          <w:sz w:val="20"/>
        </w:rPr>
        <w:t xml:space="preserve">58) направляет сведения, подтверждающие назначение лица на должность нотариуса, занимающегося частной практикой, с указанием реквизитов документа, удостоверяющего личность данного лица, места его жительства, </w:t>
      </w:r>
      <w:r w:rsidR="00C06BCB">
        <w:rPr>
          <w:rFonts w:ascii="Times New Roman" w:hAnsi="Times New Roman" w:cs="Times New Roman"/>
          <w:sz w:val="20"/>
        </w:rPr>
        <w:br/>
      </w:r>
      <w:r w:rsidRPr="00D66B28">
        <w:rPr>
          <w:rFonts w:ascii="Times New Roman" w:hAnsi="Times New Roman" w:cs="Times New Roman"/>
          <w:sz w:val="20"/>
        </w:rPr>
        <w:t>а также сведения об идентификационном номере налогоплательщика в территориальный орган Пенсионного фонда Российской Федерации по месту жительства лица в установленный законодательством Российской Федерации срок;</w:t>
      </w:r>
      <w:proofErr w:type="gramEnd"/>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59) принимает меры по обеспечению функционирования и развития государственной системы бесплатной юридической помощи на территории субъекта (субъектов) Российской Федерации, координирует деятельность участников этой системы и их взаимодействие;</w:t>
      </w:r>
    </w:p>
    <w:p w:rsidR="00493009" w:rsidRPr="00D66B28" w:rsidRDefault="00493009" w:rsidP="00493009">
      <w:pPr>
        <w:pStyle w:val="ConsPlusNormal"/>
        <w:ind w:firstLine="540"/>
        <w:jc w:val="both"/>
        <w:rPr>
          <w:rFonts w:ascii="Times New Roman" w:hAnsi="Times New Roman" w:cs="Times New Roman"/>
          <w:sz w:val="20"/>
        </w:rPr>
      </w:pPr>
      <w:proofErr w:type="gramStart"/>
      <w:r w:rsidRPr="00D66B28">
        <w:rPr>
          <w:rFonts w:ascii="Times New Roman" w:hAnsi="Times New Roman" w:cs="Times New Roman"/>
          <w:sz w:val="20"/>
        </w:rPr>
        <w:t>60) проводит мониторинг деятельности территориальных органов федеральных органов исполнительной власти, органов исполнительной власти субъектов Российской Федерации, территориальных органов управления государственных внебюджетных фондов, органов местного самоуправления, государственных юридических бюро, адвокатских палат субъектов Российской Федерации и негосударственных центров бесплатной юридической помощи, действующих на территории субъекта (субъектов) Российской Федерации, по оказанию гражданам бесплатной юридической помощи и правовому просвещению населения;</w:t>
      </w:r>
      <w:proofErr w:type="gramEnd"/>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61) обеспечивает </w:t>
      </w:r>
      <w:proofErr w:type="gramStart"/>
      <w:r w:rsidRPr="00D66B28">
        <w:rPr>
          <w:rFonts w:ascii="Times New Roman" w:hAnsi="Times New Roman" w:cs="Times New Roman"/>
          <w:sz w:val="20"/>
        </w:rPr>
        <w:t>контроль за</w:t>
      </w:r>
      <w:proofErr w:type="gramEnd"/>
      <w:r w:rsidRPr="00D66B28">
        <w:rPr>
          <w:rFonts w:ascii="Times New Roman" w:hAnsi="Times New Roman" w:cs="Times New Roman"/>
          <w:sz w:val="20"/>
        </w:rPr>
        <w:t xml:space="preserve"> соблюдением лицами, оказывающими бесплатную юридическую помощь </w:t>
      </w:r>
      <w:r w:rsidR="00C06BCB">
        <w:rPr>
          <w:rFonts w:ascii="Times New Roman" w:hAnsi="Times New Roman" w:cs="Times New Roman"/>
          <w:sz w:val="20"/>
        </w:rPr>
        <w:br/>
      </w:r>
      <w:r w:rsidRPr="00D66B28">
        <w:rPr>
          <w:rFonts w:ascii="Times New Roman" w:hAnsi="Times New Roman" w:cs="Times New Roman"/>
          <w:sz w:val="20"/>
        </w:rPr>
        <w:t>на территории субъекта (субъектов) Российской Федерации, норм профессиональной этики и установленных требований к качеству юридической помощи;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62) ведет список негосударственных центров бесплатной юридической помощи, созданных на территории субъекта (субъектов) Российской Федерации, и размещает его на своем официальном сайте в информационно-телекоммуникационной сети Интернет;</w:t>
      </w:r>
    </w:p>
    <w:p w:rsidR="00493009" w:rsidRPr="00D66B28" w:rsidRDefault="00493009" w:rsidP="00493009">
      <w:pPr>
        <w:pStyle w:val="ConsPlusNormal"/>
        <w:ind w:firstLine="540"/>
        <w:jc w:val="both"/>
        <w:rPr>
          <w:rFonts w:ascii="Times New Roman" w:hAnsi="Times New Roman" w:cs="Times New Roman"/>
          <w:sz w:val="20"/>
        </w:rPr>
      </w:pPr>
      <w:proofErr w:type="gramStart"/>
      <w:r w:rsidRPr="00D66B28">
        <w:rPr>
          <w:rFonts w:ascii="Times New Roman" w:hAnsi="Times New Roman" w:cs="Times New Roman"/>
          <w:sz w:val="20"/>
        </w:rPr>
        <w:t xml:space="preserve">63) принимает решение о государственной регистрации региональных отделений, иных структурных подразделений политических партий, межрегиональных, региональных и местных общественных объединений </w:t>
      </w:r>
      <w:r w:rsidR="00C06BCB">
        <w:rPr>
          <w:rFonts w:ascii="Times New Roman" w:hAnsi="Times New Roman" w:cs="Times New Roman"/>
          <w:sz w:val="20"/>
        </w:rPr>
        <w:br/>
      </w:r>
      <w:r w:rsidRPr="00D66B28">
        <w:rPr>
          <w:rFonts w:ascii="Times New Roman" w:hAnsi="Times New Roman" w:cs="Times New Roman"/>
          <w:sz w:val="20"/>
        </w:rPr>
        <w:t>и их структурных подразделений, местных религиозных организаций, централизованных религиозных организаций, имеющих местные религиозные организации на территории одного субъекта Российской Федерации, религиозных учреждений и организаций, образованных указанными централизованными религиозными организациями, а также иных некоммерческих организаций (за исключением отделений международных организаций, иностранных некоммерческих</w:t>
      </w:r>
      <w:proofErr w:type="gramEnd"/>
      <w:r w:rsidRPr="00D66B28">
        <w:rPr>
          <w:rFonts w:ascii="Times New Roman" w:hAnsi="Times New Roman" w:cs="Times New Roman"/>
          <w:sz w:val="20"/>
        </w:rPr>
        <w:t xml:space="preserve"> неправительственных организаций);</w:t>
      </w:r>
    </w:p>
    <w:p w:rsidR="00493009" w:rsidRPr="00D66B28" w:rsidRDefault="00493009" w:rsidP="00493009">
      <w:pPr>
        <w:pStyle w:val="ConsPlusNormal"/>
        <w:ind w:firstLine="540"/>
        <w:jc w:val="both"/>
        <w:rPr>
          <w:rFonts w:ascii="Times New Roman" w:hAnsi="Times New Roman" w:cs="Times New Roman"/>
          <w:sz w:val="20"/>
        </w:rPr>
      </w:pPr>
      <w:proofErr w:type="gramStart"/>
      <w:r w:rsidRPr="00D66B28">
        <w:rPr>
          <w:rFonts w:ascii="Times New Roman" w:hAnsi="Times New Roman" w:cs="Times New Roman"/>
          <w:sz w:val="20"/>
        </w:rPr>
        <w:t xml:space="preserve">64) выдает зарегистрированной некоммерческой организации свидетельство о внесении записи в единый государственный реестр юридических лиц, полученное от федерального органа исполнительной власти, уполномоченного осуществлять государственную регистрацию юридических лиц, а также свидетельство </w:t>
      </w:r>
      <w:r w:rsidR="00C06BCB">
        <w:rPr>
          <w:rFonts w:ascii="Times New Roman" w:hAnsi="Times New Roman" w:cs="Times New Roman"/>
          <w:sz w:val="20"/>
        </w:rPr>
        <w:br/>
      </w:r>
      <w:r w:rsidRPr="00D66B28">
        <w:rPr>
          <w:rFonts w:ascii="Times New Roman" w:hAnsi="Times New Roman" w:cs="Times New Roman"/>
          <w:sz w:val="20"/>
        </w:rPr>
        <w:t xml:space="preserve">о государственной регистрации, подтверждающие факт государственной регистрации региональных отделений </w:t>
      </w:r>
      <w:r w:rsidR="00C06BCB">
        <w:rPr>
          <w:rFonts w:ascii="Times New Roman" w:hAnsi="Times New Roman" w:cs="Times New Roman"/>
          <w:sz w:val="20"/>
        </w:rPr>
        <w:br/>
      </w:r>
      <w:r w:rsidRPr="00D66B28">
        <w:rPr>
          <w:rFonts w:ascii="Times New Roman" w:hAnsi="Times New Roman" w:cs="Times New Roman"/>
          <w:sz w:val="20"/>
        </w:rPr>
        <w:t>и иных структурных подразделений политических партий, межрегиональных, региональных и местных общественных объединений и их структурных подразделений, религиозных организаций, а также иных</w:t>
      </w:r>
      <w:proofErr w:type="gramEnd"/>
      <w:r w:rsidRPr="00D66B28">
        <w:rPr>
          <w:rFonts w:ascii="Times New Roman" w:hAnsi="Times New Roman" w:cs="Times New Roman"/>
          <w:sz w:val="20"/>
        </w:rPr>
        <w:t xml:space="preserve"> некоммерческих организаций (за исключением отделений международных организаций, иностранных некоммерческих неправительственных организаций);</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65) осуществляет </w:t>
      </w:r>
      <w:proofErr w:type="gramStart"/>
      <w:r w:rsidRPr="00D66B28">
        <w:rPr>
          <w:rFonts w:ascii="Times New Roman" w:hAnsi="Times New Roman" w:cs="Times New Roman"/>
          <w:sz w:val="20"/>
        </w:rPr>
        <w:t>контроль за</w:t>
      </w:r>
      <w:proofErr w:type="gramEnd"/>
      <w:r w:rsidRPr="00D66B28">
        <w:rPr>
          <w:rFonts w:ascii="Times New Roman" w:hAnsi="Times New Roman" w:cs="Times New Roman"/>
          <w:sz w:val="20"/>
        </w:rPr>
        <w:t xml:space="preserve"> соблюдением региональными отделениями и иными структурными подразделениями политических партий законодательства Российской Федерации и соответствием их деятельности положениям, целям и задачам, предусмотренным уставами политических партий; за соответствием деятельности общественных объединений и их структурных подразделений, осуществляющих деятельность на территории одного субъекта Российской Федерации, их уставным целям; за соответствием деятельности иных некоммерческих организаций (за исключением отделений международных организаций и иностранных некоммерческих неправительственных организаций) целям, предусмотренным их учредительными документами, и законодательству Российской Федерации;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66) осуществляет </w:t>
      </w:r>
      <w:proofErr w:type="gramStart"/>
      <w:r w:rsidRPr="00D66B28">
        <w:rPr>
          <w:rFonts w:ascii="Times New Roman" w:hAnsi="Times New Roman" w:cs="Times New Roman"/>
          <w:sz w:val="20"/>
        </w:rPr>
        <w:t>контроль за</w:t>
      </w:r>
      <w:proofErr w:type="gramEnd"/>
      <w:r w:rsidRPr="00D66B28">
        <w:rPr>
          <w:rFonts w:ascii="Times New Roman" w:hAnsi="Times New Roman" w:cs="Times New Roman"/>
          <w:sz w:val="20"/>
        </w:rPr>
        <w:t xml:space="preserve"> соблюдением религиозными организациями своих уставов относительно целей </w:t>
      </w:r>
      <w:r w:rsidR="00C06BCB">
        <w:rPr>
          <w:rFonts w:ascii="Times New Roman" w:hAnsi="Times New Roman" w:cs="Times New Roman"/>
          <w:sz w:val="20"/>
        </w:rPr>
        <w:br/>
      </w:r>
      <w:r w:rsidRPr="00D66B28">
        <w:rPr>
          <w:rFonts w:ascii="Times New Roman" w:hAnsi="Times New Roman" w:cs="Times New Roman"/>
          <w:sz w:val="20"/>
        </w:rPr>
        <w:t>и порядка их деятельности;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67) организует при государственной регистрации местных религиозных организаций, а также централизованных религиозных организаций, имеющих местные религиозные организации на территории одного субъекта Российской Федерации, проведение государственной религиоведческой экспертизы, образует в этих целях экспертный совет и утверждает положение о нем;</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68) направляет представителей для участия в мероприятиях, проводимых политическими партиями, общественными объединениями, религиозными организациями и иными некоммерческими организациями;</w:t>
      </w:r>
    </w:p>
    <w:p w:rsidR="00493009" w:rsidRPr="00D66B28" w:rsidRDefault="00493009" w:rsidP="00493009">
      <w:pPr>
        <w:pStyle w:val="ConsPlusNormal"/>
        <w:ind w:firstLine="540"/>
        <w:jc w:val="both"/>
        <w:rPr>
          <w:rFonts w:ascii="Times New Roman" w:hAnsi="Times New Roman" w:cs="Times New Roman"/>
          <w:sz w:val="20"/>
        </w:rPr>
      </w:pPr>
      <w:proofErr w:type="gramStart"/>
      <w:r w:rsidRPr="00D66B28">
        <w:rPr>
          <w:rFonts w:ascii="Times New Roman" w:hAnsi="Times New Roman" w:cs="Times New Roman"/>
          <w:sz w:val="20"/>
        </w:rPr>
        <w:t xml:space="preserve">69) ведет реестр зарегистрированных некоммерческих организаций, в том числе отделений и иных структурных подразделений политических партий, межрегиональных, региональных и местных общественных объединений </w:t>
      </w:r>
      <w:r w:rsidR="00C06BCB">
        <w:rPr>
          <w:rFonts w:ascii="Times New Roman" w:hAnsi="Times New Roman" w:cs="Times New Roman"/>
          <w:sz w:val="20"/>
        </w:rPr>
        <w:br/>
      </w:r>
      <w:r w:rsidRPr="00D66B28">
        <w:rPr>
          <w:rFonts w:ascii="Times New Roman" w:hAnsi="Times New Roman" w:cs="Times New Roman"/>
          <w:sz w:val="20"/>
        </w:rPr>
        <w:t>и их структурных подразделений, местных религиозных организаций, централизованных религиозных организаций, имеющих местные религиозные организации на территории одного субъекта Российской Федерации, религиозных учреждений и организаций, образованных указанными централизованными религиозными организациями, а также иных некоммерческих организаций (за исключением отделений международных</w:t>
      </w:r>
      <w:proofErr w:type="gramEnd"/>
      <w:r w:rsidRPr="00D66B28">
        <w:rPr>
          <w:rFonts w:ascii="Times New Roman" w:hAnsi="Times New Roman" w:cs="Times New Roman"/>
          <w:sz w:val="20"/>
        </w:rPr>
        <w:t xml:space="preserve"> организаций, иностранных некоммерческих неправительственных организаций) в соответствующем субъекте Российской Федерации;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70) ведет государственный реестр казачьих обществ в Российской Федерации;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71) предоставляет в установленном порядке физическим и юридическим лицам по их письменным запросам информацию о зарегистрированных региональных отделениях и иных структурных подразделениях политических партий, межрегиональных, региональных и местных общественных объединениях и их структурных подразделениях, религиозных организациях и иных некоммерческих организациях, сведения о которых внесены Управлением в реестр </w:t>
      </w:r>
      <w:r w:rsidRPr="00D66B28">
        <w:rPr>
          <w:rFonts w:ascii="Times New Roman" w:hAnsi="Times New Roman" w:cs="Times New Roman"/>
          <w:sz w:val="20"/>
        </w:rPr>
        <w:lastRenderedPageBreak/>
        <w:t>зарегистрированных некоммерческих организаций;</w:t>
      </w:r>
    </w:p>
    <w:p w:rsidR="00493009" w:rsidRPr="00D66B28" w:rsidRDefault="00493009" w:rsidP="00493009">
      <w:pPr>
        <w:pStyle w:val="ConsPlusNormal"/>
        <w:ind w:firstLine="540"/>
        <w:jc w:val="both"/>
        <w:rPr>
          <w:rFonts w:ascii="Times New Roman" w:hAnsi="Times New Roman" w:cs="Times New Roman"/>
          <w:sz w:val="20"/>
        </w:rPr>
      </w:pPr>
      <w:proofErr w:type="gramStart"/>
      <w:r w:rsidRPr="00D66B28">
        <w:rPr>
          <w:rFonts w:ascii="Times New Roman" w:hAnsi="Times New Roman" w:cs="Times New Roman"/>
          <w:sz w:val="20"/>
        </w:rPr>
        <w:t xml:space="preserve">72) представляет в Минюст России копии вступивших в законную силу решений судов Российской Федерации </w:t>
      </w:r>
      <w:r w:rsidR="00C06BCB">
        <w:rPr>
          <w:rFonts w:ascii="Times New Roman" w:hAnsi="Times New Roman" w:cs="Times New Roman"/>
          <w:sz w:val="20"/>
        </w:rPr>
        <w:br/>
      </w:r>
      <w:r w:rsidRPr="00D66B28">
        <w:rPr>
          <w:rFonts w:ascii="Times New Roman" w:hAnsi="Times New Roman" w:cs="Times New Roman"/>
          <w:sz w:val="20"/>
        </w:rPr>
        <w:t xml:space="preserve">о признании материалов экстремистскими для ведения федерального списка экстремистских материалов, </w:t>
      </w:r>
      <w:r w:rsidR="00C06BCB">
        <w:rPr>
          <w:rFonts w:ascii="Times New Roman" w:hAnsi="Times New Roman" w:cs="Times New Roman"/>
          <w:sz w:val="20"/>
        </w:rPr>
        <w:br/>
      </w:r>
      <w:r w:rsidRPr="00D66B28">
        <w:rPr>
          <w:rFonts w:ascii="Times New Roman" w:hAnsi="Times New Roman" w:cs="Times New Roman"/>
          <w:sz w:val="20"/>
        </w:rPr>
        <w:t xml:space="preserve">о ликвидации или запрете деятельности по основаниям, предусмотренным Федеральным </w:t>
      </w:r>
      <w:hyperlink r:id="rId45" w:history="1">
        <w:r w:rsidRPr="00D66B28">
          <w:rPr>
            <w:rFonts w:ascii="Times New Roman" w:hAnsi="Times New Roman" w:cs="Times New Roman"/>
            <w:sz w:val="20"/>
          </w:rPr>
          <w:t>законом</w:t>
        </w:r>
      </w:hyperlink>
      <w:r w:rsidRPr="00D66B28">
        <w:rPr>
          <w:rFonts w:ascii="Times New Roman" w:hAnsi="Times New Roman" w:cs="Times New Roman"/>
          <w:sz w:val="20"/>
        </w:rPr>
        <w:t xml:space="preserve"> от 25.07.2002 </w:t>
      </w:r>
      <w:r w:rsidR="00C06BCB">
        <w:rPr>
          <w:rFonts w:ascii="Times New Roman" w:hAnsi="Times New Roman" w:cs="Times New Roman"/>
          <w:sz w:val="20"/>
        </w:rPr>
        <w:br/>
      </w:r>
      <w:r w:rsidRPr="00D66B28">
        <w:rPr>
          <w:rFonts w:ascii="Times New Roman" w:hAnsi="Times New Roman" w:cs="Times New Roman"/>
          <w:sz w:val="20"/>
        </w:rPr>
        <w:t>N 114-ФЗ "О противодействии экстремистской деятельности" (Собрание законодательства Российской Федерации, 2002, N 30, ст. 3031;</w:t>
      </w:r>
      <w:proofErr w:type="gramEnd"/>
      <w:r w:rsidRPr="00D66B28">
        <w:rPr>
          <w:rFonts w:ascii="Times New Roman" w:hAnsi="Times New Roman" w:cs="Times New Roman"/>
          <w:sz w:val="20"/>
        </w:rPr>
        <w:t xml:space="preserve"> 2006, N 31, ст. 3447; 2007, N 21, ст. 2457; N 31, ст. 4008; 2008, N 18, ст. 1939; 2012, N 53 (ч. I), </w:t>
      </w:r>
      <w:r w:rsidR="00C06BCB">
        <w:rPr>
          <w:rFonts w:ascii="Times New Roman" w:hAnsi="Times New Roman" w:cs="Times New Roman"/>
          <w:sz w:val="20"/>
        </w:rPr>
        <w:br/>
      </w:r>
      <w:r w:rsidRPr="00D66B28">
        <w:rPr>
          <w:rFonts w:ascii="Times New Roman" w:hAnsi="Times New Roman" w:cs="Times New Roman"/>
          <w:sz w:val="20"/>
        </w:rPr>
        <w:t>ст. 7580; 2013, N 27, ст. 3477), а также перечень общественных и религиозных объединений, деятельность которых приостановлена в связи с осуществлением ими экстремистской деятельности;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73) по результатам </w:t>
      </w:r>
      <w:proofErr w:type="gramStart"/>
      <w:r w:rsidRPr="00D66B28">
        <w:rPr>
          <w:rFonts w:ascii="Times New Roman" w:hAnsi="Times New Roman" w:cs="Times New Roman"/>
          <w:sz w:val="20"/>
        </w:rPr>
        <w:t>контроля за</w:t>
      </w:r>
      <w:proofErr w:type="gramEnd"/>
      <w:r w:rsidRPr="00D66B28">
        <w:rPr>
          <w:rFonts w:ascii="Times New Roman" w:hAnsi="Times New Roman" w:cs="Times New Roman"/>
          <w:sz w:val="20"/>
        </w:rPr>
        <w:t xml:space="preserve"> деятельностью региональных отделений, иных структурных подразделений политических партий, общественных объединений и их структурных подразделений, религиозных организаций </w:t>
      </w:r>
      <w:r w:rsidR="00C06BCB">
        <w:rPr>
          <w:rFonts w:ascii="Times New Roman" w:hAnsi="Times New Roman" w:cs="Times New Roman"/>
          <w:sz w:val="20"/>
        </w:rPr>
        <w:br/>
      </w:r>
      <w:r w:rsidRPr="00D66B28">
        <w:rPr>
          <w:rFonts w:ascii="Times New Roman" w:hAnsi="Times New Roman" w:cs="Times New Roman"/>
          <w:sz w:val="20"/>
        </w:rPr>
        <w:t>и иных некоммерческих организаций: выносит предупреждения и вносит представления об устранении нарушений законодательства Российской Федерации; принимает решения о приостановлении деятельности общественных объединений и их структурных подразделений; обращается в суд с заявлениями о приостановлении деятельности региональных отделений, иных структурных подразделений политических партий;</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74) обращается в суд с заявлениями о ликвидации региональных отделений, иных структурных подразделений политических партий, общественных объединений и их структурных подразделений, религиозных организаций </w:t>
      </w:r>
      <w:r w:rsidR="00C06BCB">
        <w:rPr>
          <w:rFonts w:ascii="Times New Roman" w:hAnsi="Times New Roman" w:cs="Times New Roman"/>
          <w:sz w:val="20"/>
        </w:rPr>
        <w:br/>
      </w:r>
      <w:r w:rsidRPr="00D66B28">
        <w:rPr>
          <w:rFonts w:ascii="Times New Roman" w:hAnsi="Times New Roman" w:cs="Times New Roman"/>
          <w:sz w:val="20"/>
        </w:rPr>
        <w:t xml:space="preserve">и иных некоммерческих организаций, о признании общественных объединений прекратившими свою деятельность </w:t>
      </w:r>
      <w:r w:rsidR="00C06BCB">
        <w:rPr>
          <w:rFonts w:ascii="Times New Roman" w:hAnsi="Times New Roman" w:cs="Times New Roman"/>
          <w:sz w:val="20"/>
        </w:rPr>
        <w:br/>
      </w:r>
      <w:r w:rsidRPr="00D66B28">
        <w:rPr>
          <w:rFonts w:ascii="Times New Roman" w:hAnsi="Times New Roman" w:cs="Times New Roman"/>
          <w:sz w:val="20"/>
        </w:rPr>
        <w:t>в качестве юридического лица;</w:t>
      </w:r>
    </w:p>
    <w:p w:rsidR="00493009" w:rsidRPr="00D66B28" w:rsidRDefault="00493009" w:rsidP="00493009">
      <w:pPr>
        <w:pStyle w:val="ConsPlusNormal"/>
        <w:ind w:firstLine="540"/>
        <w:jc w:val="both"/>
        <w:rPr>
          <w:rFonts w:ascii="Times New Roman" w:hAnsi="Times New Roman" w:cs="Times New Roman"/>
          <w:sz w:val="20"/>
        </w:rPr>
      </w:pPr>
      <w:proofErr w:type="gramStart"/>
      <w:r w:rsidRPr="00D66B28">
        <w:rPr>
          <w:rFonts w:ascii="Times New Roman" w:hAnsi="Times New Roman" w:cs="Times New Roman"/>
          <w:sz w:val="20"/>
        </w:rPr>
        <w:t xml:space="preserve">75) организует работу по информированию населения о деятельности Минюста России, Управления </w:t>
      </w:r>
      <w:r w:rsidR="00C06BCB">
        <w:rPr>
          <w:rFonts w:ascii="Times New Roman" w:hAnsi="Times New Roman" w:cs="Times New Roman"/>
          <w:sz w:val="20"/>
        </w:rPr>
        <w:br/>
      </w:r>
      <w:r w:rsidRPr="00D66B28">
        <w:rPr>
          <w:rFonts w:ascii="Times New Roman" w:hAnsi="Times New Roman" w:cs="Times New Roman"/>
          <w:sz w:val="20"/>
        </w:rPr>
        <w:t>в установленном Минюстом России порядке; во взаимодействии с органами государственной власти субъекта (субъектов) Российской Федерации участвует в правовом просвещении граждан, взаимодействует со средствами массовой информации по вопросам реализации Минюстом России государственной политики в установленной сфере деятельности, ведет собственный Интернет-сайт;</w:t>
      </w:r>
      <w:proofErr w:type="gramEnd"/>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76) осуществляет кадровую работу в соответствии с законодательством Российской Федерации;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76.1) утратил силу. - </w:t>
      </w:r>
      <w:hyperlink r:id="rId46" w:history="1">
        <w:proofErr w:type="gramStart"/>
        <w:r w:rsidRPr="00D66B28">
          <w:rPr>
            <w:rFonts w:ascii="Times New Roman" w:hAnsi="Times New Roman" w:cs="Times New Roman"/>
            <w:sz w:val="20"/>
          </w:rPr>
          <w:t>Приказ</w:t>
        </w:r>
      </w:hyperlink>
      <w:r w:rsidRPr="00D66B28">
        <w:rPr>
          <w:rFonts w:ascii="Times New Roman" w:hAnsi="Times New Roman" w:cs="Times New Roman"/>
          <w:sz w:val="20"/>
        </w:rPr>
        <w:t xml:space="preserve"> Минюста России от 29.03.2019 N 65;</w:t>
      </w:r>
      <w:proofErr w:type="gramEnd"/>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77) организует, осуществляет и обеспечивает в соответствии с законодательством Российской Федерации защиту сведений, составляющих государственную и иную охраняемую </w:t>
      </w:r>
      <w:hyperlink r:id="rId47" w:history="1">
        <w:r w:rsidRPr="00D66B28">
          <w:rPr>
            <w:rFonts w:ascii="Times New Roman" w:hAnsi="Times New Roman" w:cs="Times New Roman"/>
            <w:sz w:val="20"/>
          </w:rPr>
          <w:t>законом</w:t>
        </w:r>
      </w:hyperlink>
      <w:r w:rsidRPr="00D66B28">
        <w:rPr>
          <w:rFonts w:ascii="Times New Roman" w:hAnsi="Times New Roman" w:cs="Times New Roman"/>
          <w:sz w:val="20"/>
        </w:rPr>
        <w:t xml:space="preserve"> тайну;</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78) участвует в организации и выполнении мероприятий по мобилизационной подготовке, гражданской обороне и защите от чрезвычайных ситуаций природного и техногенного характера;</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79) обеспечивает участие своих представителей в рассмотрении дел с участием Минюста России и (или) Управления в судах общей юрисдикции и арбитражных судах;</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80) осуществляет прием граждан, обеспечивает своевременное и в полном объеме рассмотрение их устных </w:t>
      </w:r>
      <w:r w:rsidR="00C06BCB">
        <w:rPr>
          <w:rFonts w:ascii="Times New Roman" w:hAnsi="Times New Roman" w:cs="Times New Roman"/>
          <w:sz w:val="20"/>
        </w:rPr>
        <w:br/>
      </w:r>
      <w:r w:rsidRPr="00D66B28">
        <w:rPr>
          <w:rFonts w:ascii="Times New Roman" w:hAnsi="Times New Roman" w:cs="Times New Roman"/>
          <w:sz w:val="20"/>
        </w:rPr>
        <w:t>и письменных обращений с уведомлением граждан о принятии решений в установленный законодательством Российской Федерации срок;</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81) осуществляет в соответствии с законодательством Российской Федерации работу по документационному обеспечению деятельности, а также комплектованию, хранению, учету и использованию архивных документов Управления;</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82) участвует в проводимых Минюстом России проверках деятельности территориальных органов Минюста России;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83) по поручению Министра юстиции Российской Федерации (заместителей Министра юстиции Российской Федерации) принимает участие в проверках деятельности подведомственных федеральных служб и учреждений, проводимых органами прокуратуры;</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84) обеспечивает участие своих представителей в аудиторских проверках территориальных органов Минюста России, проводимых структурными подразделениями Департамента организации и контроля Минюста России или Главного управления, на которые возложено осуществление внутреннего финансового аудита;</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85) осуществляет закупки для нужд Управления в порядке, установленном </w:t>
      </w:r>
      <w:hyperlink r:id="rId48" w:history="1">
        <w:r w:rsidRPr="00D66B28">
          <w:rPr>
            <w:rFonts w:ascii="Times New Roman" w:hAnsi="Times New Roman" w:cs="Times New Roman"/>
            <w:sz w:val="20"/>
          </w:rPr>
          <w:t>законодательством</w:t>
        </w:r>
      </w:hyperlink>
      <w:r w:rsidRPr="00D66B28">
        <w:rPr>
          <w:rFonts w:ascii="Times New Roman" w:hAnsi="Times New Roman" w:cs="Times New Roman"/>
          <w:sz w:val="20"/>
        </w:rPr>
        <w:t xml:space="preserve"> Российской Федерации о контрактной системе в сфере закупок товаров, работ, услуг для обеспечения государственных нужд;</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86) составляет проекты планов и обоснование потребности Управления в государственных капитальных вложениях, топливно-энергетических, материально-технических ресурсах, автотранспорте, организует работу </w:t>
      </w:r>
      <w:r w:rsidR="00C06BCB">
        <w:rPr>
          <w:rFonts w:ascii="Times New Roman" w:hAnsi="Times New Roman" w:cs="Times New Roman"/>
          <w:sz w:val="20"/>
        </w:rPr>
        <w:br/>
      </w:r>
      <w:r w:rsidRPr="00D66B28">
        <w:rPr>
          <w:rFonts w:ascii="Times New Roman" w:hAnsi="Times New Roman" w:cs="Times New Roman"/>
          <w:sz w:val="20"/>
        </w:rPr>
        <w:t>по эффективному использованию материально-технических ресурсов и сохранности имущества, улучшению условий труда, материального и социально-бытового обеспечения гражданских служащих и работников;</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87) направляет в порядке, предусмотренном законодательством Российской Федерации, информационно-аналитические материалы, экономико-статистические данные и иную информацию, необходимую органам государственной власти субъекта (субъектов) Российской Федерации для реализации своих полномочий и принятия решений по вопросам, находящимся в сфере их ведения, с соблюдением требований по защите информации </w:t>
      </w:r>
      <w:r w:rsidR="00C06BCB">
        <w:rPr>
          <w:rFonts w:ascii="Times New Roman" w:hAnsi="Times New Roman" w:cs="Times New Roman"/>
          <w:sz w:val="20"/>
        </w:rPr>
        <w:br/>
      </w:r>
      <w:r w:rsidRPr="00D66B28">
        <w:rPr>
          <w:rFonts w:ascii="Times New Roman" w:hAnsi="Times New Roman" w:cs="Times New Roman"/>
          <w:sz w:val="20"/>
        </w:rPr>
        <w:t>с ограниченным доступом;</w:t>
      </w:r>
    </w:p>
    <w:p w:rsidR="00493009" w:rsidRPr="00D66B28" w:rsidRDefault="00493009" w:rsidP="00493009">
      <w:pPr>
        <w:pStyle w:val="ConsPlusNormal"/>
        <w:ind w:firstLine="540"/>
        <w:jc w:val="both"/>
        <w:rPr>
          <w:rFonts w:ascii="Times New Roman" w:hAnsi="Times New Roman" w:cs="Times New Roman"/>
          <w:sz w:val="20"/>
        </w:rPr>
      </w:pPr>
      <w:proofErr w:type="gramStart"/>
      <w:r w:rsidRPr="00D66B28">
        <w:rPr>
          <w:rFonts w:ascii="Times New Roman" w:hAnsi="Times New Roman" w:cs="Times New Roman"/>
          <w:sz w:val="20"/>
        </w:rPr>
        <w:t>88) направляет в установленном порядке высшим должностным лицам субъекта (субъектов) Российской Федерации (руководителям высших исполнительных органов государственной власти субъекта (субъектов) Российской Федерации) предложения, касающиеся вопросов совместной деятельности Управления и органов исполнительной власти субъекта (субъектов) Российской Федерации, а также информацию об основных направлениях и результатах своей деятельности;</w:t>
      </w:r>
      <w:proofErr w:type="gramEnd"/>
    </w:p>
    <w:p w:rsidR="00493009" w:rsidRPr="00D66B28" w:rsidRDefault="00493009" w:rsidP="00493009">
      <w:pPr>
        <w:pStyle w:val="ConsPlusNormal"/>
        <w:ind w:firstLine="540"/>
        <w:jc w:val="both"/>
        <w:rPr>
          <w:rFonts w:ascii="Times New Roman" w:hAnsi="Times New Roman" w:cs="Times New Roman"/>
          <w:sz w:val="20"/>
        </w:rPr>
      </w:pPr>
      <w:proofErr w:type="gramStart"/>
      <w:r w:rsidRPr="00D66B28">
        <w:rPr>
          <w:rFonts w:ascii="Times New Roman" w:hAnsi="Times New Roman" w:cs="Times New Roman"/>
          <w:sz w:val="20"/>
        </w:rPr>
        <w:t xml:space="preserve">89) в рамках координации по согласованию с руководителями территориальных органов федеральных органов исполнительной власти, органов исполнительной власти субъекта (субъектов) Российской Федерации, подведомственных федеральных служб и учреждений привлекает для выработки совместных решений и их реализации соответствующих специалистов, а также привлекает в установленном порядке для проработки вопросов, </w:t>
      </w:r>
      <w:r w:rsidRPr="00D66B28">
        <w:rPr>
          <w:rFonts w:ascii="Times New Roman" w:hAnsi="Times New Roman" w:cs="Times New Roman"/>
          <w:sz w:val="20"/>
        </w:rPr>
        <w:lastRenderedPageBreak/>
        <w:t>возникающих в деятельности Управления, научные и иные организации, ученых, специалистов и экспертов;</w:t>
      </w:r>
      <w:proofErr w:type="gramEnd"/>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90) заключает с территориальными органами федеральных органов исполнительной власти, органами государственной власти субъекта (субъектов) Российской Федерации, некоммерческими организациями </w:t>
      </w:r>
      <w:r w:rsidR="00DD2053" w:rsidRPr="00D66B28">
        <w:rPr>
          <w:rFonts w:ascii="Times New Roman" w:hAnsi="Times New Roman" w:cs="Times New Roman"/>
          <w:sz w:val="20"/>
        </w:rPr>
        <w:br/>
      </w:r>
      <w:r w:rsidRPr="00D66B28">
        <w:rPr>
          <w:rFonts w:ascii="Times New Roman" w:hAnsi="Times New Roman" w:cs="Times New Roman"/>
          <w:sz w:val="20"/>
        </w:rPr>
        <w:t>и иными юридическими лицами, органами местного самоуправления соглашения о взаимодействии;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91) привлекает руководителей (представителей) органов государственной власти субъекта (субъектов) Российской Федерации, органов местного самоуправления, общественных объединений, средств массовой информации и иных организаций к работе совещаний, рабочих комиссий, групп по вопросам, находящимся в сфере </w:t>
      </w:r>
      <w:r w:rsidR="00C06BCB">
        <w:rPr>
          <w:rFonts w:ascii="Times New Roman" w:hAnsi="Times New Roman" w:cs="Times New Roman"/>
          <w:sz w:val="20"/>
        </w:rPr>
        <w:br/>
      </w:r>
      <w:r w:rsidRPr="00D66B28">
        <w:rPr>
          <w:rFonts w:ascii="Times New Roman" w:hAnsi="Times New Roman" w:cs="Times New Roman"/>
          <w:sz w:val="20"/>
        </w:rPr>
        <w:t>их ведения;</w:t>
      </w:r>
    </w:p>
    <w:p w:rsidR="00493009" w:rsidRPr="00D66B28" w:rsidRDefault="00493009" w:rsidP="00493009">
      <w:pPr>
        <w:pStyle w:val="ConsPlusNormal"/>
        <w:ind w:firstLine="540"/>
        <w:jc w:val="both"/>
        <w:rPr>
          <w:rFonts w:ascii="Times New Roman" w:hAnsi="Times New Roman" w:cs="Times New Roman"/>
          <w:sz w:val="20"/>
        </w:rPr>
      </w:pPr>
      <w:proofErr w:type="gramStart"/>
      <w:r w:rsidRPr="00D66B28">
        <w:rPr>
          <w:rFonts w:ascii="Times New Roman" w:hAnsi="Times New Roman" w:cs="Times New Roman"/>
          <w:sz w:val="20"/>
        </w:rPr>
        <w:t>92) направляет уполномоченных представителей для участия в совещаниях, проводимых высшими должностными лицами субъекта (субъектов) Российской Федерации (руководителями высших исполнительных органов государственной власти субъекта (субъектов) Российской Федерации), а также в работе консультативно-совещательных и (или) координационных органов, создаваемых высшими должностными лицами субъекта (субъектов) Российской Федерации (руководителями высших исполнительных органов государственной власти субъекта (субъектов) Российской Федерации), коллегий органов исполнительной власти субъекта (субъектов) Российской</w:t>
      </w:r>
      <w:proofErr w:type="gramEnd"/>
      <w:r w:rsidRPr="00D66B28">
        <w:rPr>
          <w:rFonts w:ascii="Times New Roman" w:hAnsi="Times New Roman" w:cs="Times New Roman"/>
          <w:sz w:val="20"/>
        </w:rPr>
        <w:t xml:space="preserve"> Федерации, в заседаниях комиссий и рабочих групп, образованных этими органами;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93) представляет в согласованном порядке в Главное управление сведения о результатах своей деятельности;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94) вносит руководству Минюста России предложения, направленные на совершенствование работы деятельности территориальных органов подведомственных федеральных служб и учреждений, находящихся </w:t>
      </w:r>
      <w:r w:rsidR="00385AB8">
        <w:rPr>
          <w:rFonts w:ascii="Times New Roman" w:hAnsi="Times New Roman" w:cs="Times New Roman"/>
          <w:sz w:val="20"/>
        </w:rPr>
        <w:br/>
      </w:r>
      <w:r w:rsidRPr="00D66B28">
        <w:rPr>
          <w:rFonts w:ascii="Times New Roman" w:hAnsi="Times New Roman" w:cs="Times New Roman"/>
          <w:sz w:val="20"/>
        </w:rPr>
        <w:t>на территории субъекта (субъектов) Российской Федерации;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95) рассматривает запросы высших должностных лиц субъекта (субъектов) Российской Федерации (руководителей высших исполнительных органов государственной власти субъекта (субъектов) Российской Федерации) и информирует их о принятых решениях;</w:t>
      </w:r>
    </w:p>
    <w:p w:rsidR="00493009" w:rsidRPr="00D66B28" w:rsidRDefault="00493009" w:rsidP="00493009">
      <w:pPr>
        <w:pStyle w:val="ConsPlusNormal"/>
        <w:ind w:firstLine="540"/>
        <w:jc w:val="both"/>
        <w:rPr>
          <w:rFonts w:ascii="Times New Roman" w:hAnsi="Times New Roman" w:cs="Times New Roman"/>
          <w:sz w:val="20"/>
        </w:rPr>
      </w:pPr>
      <w:proofErr w:type="gramStart"/>
      <w:r w:rsidRPr="00D66B28">
        <w:rPr>
          <w:rFonts w:ascii="Times New Roman" w:hAnsi="Times New Roman" w:cs="Times New Roman"/>
          <w:sz w:val="20"/>
        </w:rPr>
        <w:t xml:space="preserve">96) в рамках координации запрашивает в установленном законодательством Российской Федерации порядке </w:t>
      </w:r>
      <w:r w:rsidR="00C06BCB">
        <w:rPr>
          <w:rFonts w:ascii="Times New Roman" w:hAnsi="Times New Roman" w:cs="Times New Roman"/>
          <w:sz w:val="20"/>
        </w:rPr>
        <w:br/>
      </w:r>
      <w:r w:rsidRPr="00D66B28">
        <w:rPr>
          <w:rFonts w:ascii="Times New Roman" w:hAnsi="Times New Roman" w:cs="Times New Roman"/>
          <w:sz w:val="20"/>
        </w:rPr>
        <w:t>от территориальных органов федеральных органов исполнительной власти (в том числе территориальных органов подведомственных федеральных служб и учреждений), органов государственной власти субъекта (субъектов) Российской Федерации, органов местного самоуправления, организаций, независимо от их организационно-правовой формы и формы собственности, должностных лиц, а также от политических партий, общественных объединений, религиозных и иных некоммерческих</w:t>
      </w:r>
      <w:proofErr w:type="gramEnd"/>
      <w:r w:rsidRPr="00D66B28">
        <w:rPr>
          <w:rFonts w:ascii="Times New Roman" w:hAnsi="Times New Roman" w:cs="Times New Roman"/>
          <w:sz w:val="20"/>
        </w:rPr>
        <w:t xml:space="preserve"> организаций информационные, справочные и иные сведения, необходимые для принятия решений по вопросам, относящимся к установленной сфере деятельности;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97) осуществляет иные полномочия, предусмотренные законодательством Российской Федерации </w:t>
      </w:r>
      <w:r w:rsidR="00385AB8">
        <w:rPr>
          <w:rFonts w:ascii="Times New Roman" w:hAnsi="Times New Roman" w:cs="Times New Roman"/>
          <w:sz w:val="20"/>
        </w:rPr>
        <w:br/>
      </w:r>
      <w:r w:rsidRPr="00D66B28">
        <w:rPr>
          <w:rFonts w:ascii="Times New Roman" w:hAnsi="Times New Roman" w:cs="Times New Roman"/>
          <w:sz w:val="20"/>
        </w:rPr>
        <w:t>и нормативными правовыми актами Минюста России.</w:t>
      </w:r>
    </w:p>
    <w:p w:rsidR="00493009" w:rsidRPr="00D66B28" w:rsidRDefault="00493009" w:rsidP="00493009">
      <w:pPr>
        <w:pStyle w:val="ConsPlusNormal"/>
        <w:ind w:firstLine="540"/>
        <w:jc w:val="both"/>
        <w:rPr>
          <w:rFonts w:ascii="Times New Roman" w:hAnsi="Times New Roman" w:cs="Times New Roman"/>
          <w:sz w:val="20"/>
        </w:rPr>
      </w:pPr>
    </w:p>
    <w:p w:rsidR="00493009" w:rsidRPr="00D66B28" w:rsidRDefault="00493009" w:rsidP="00493009">
      <w:pPr>
        <w:pStyle w:val="ConsPlusTitle"/>
        <w:jc w:val="center"/>
        <w:outlineLvl w:val="1"/>
        <w:rPr>
          <w:rFonts w:ascii="Times New Roman" w:hAnsi="Times New Roman" w:cs="Times New Roman"/>
          <w:sz w:val="20"/>
        </w:rPr>
      </w:pPr>
      <w:r w:rsidRPr="00D66B28">
        <w:rPr>
          <w:rFonts w:ascii="Times New Roman" w:hAnsi="Times New Roman" w:cs="Times New Roman"/>
          <w:sz w:val="20"/>
        </w:rPr>
        <w:t>III. Организация деятельности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7. Управление возглавляет начальник, назначаемый на должность и освобождаемый от должности Министром юстиции Российской Федерации.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Начальник Управления имеет заместителей, назначаемых на должность и освобождаемых от должности Министром юстиции Российской Федерации по представлению начальника Управления.</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8. Начальник Управления:</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1) организует работу Управления на плановой основе, осуществляет общее руководство его деятельностью </w:t>
      </w:r>
      <w:r w:rsidR="00385AB8">
        <w:rPr>
          <w:rFonts w:ascii="Times New Roman" w:hAnsi="Times New Roman" w:cs="Times New Roman"/>
          <w:sz w:val="20"/>
        </w:rPr>
        <w:br/>
      </w:r>
      <w:r w:rsidRPr="00D66B28">
        <w:rPr>
          <w:rFonts w:ascii="Times New Roman" w:hAnsi="Times New Roman" w:cs="Times New Roman"/>
          <w:sz w:val="20"/>
        </w:rPr>
        <w:t>с соблюдением принципа единоначалия;</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2) контролирует выполнение возложенных на Управление задач и несет персональную ответственность </w:t>
      </w:r>
      <w:r w:rsidR="00385AB8">
        <w:rPr>
          <w:rFonts w:ascii="Times New Roman" w:hAnsi="Times New Roman" w:cs="Times New Roman"/>
          <w:sz w:val="20"/>
        </w:rPr>
        <w:br/>
      </w:r>
      <w:r w:rsidRPr="00D66B28">
        <w:rPr>
          <w:rFonts w:ascii="Times New Roman" w:hAnsi="Times New Roman" w:cs="Times New Roman"/>
          <w:sz w:val="20"/>
        </w:rPr>
        <w:t>за их выполнение;</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3) без доверенности представляет интересы Управления в судах общей юрисдикции, арбитражных судах </w:t>
      </w:r>
      <w:r w:rsidR="00385AB8">
        <w:rPr>
          <w:rFonts w:ascii="Times New Roman" w:hAnsi="Times New Roman" w:cs="Times New Roman"/>
          <w:sz w:val="20"/>
        </w:rPr>
        <w:br/>
      </w:r>
      <w:r w:rsidRPr="00D66B28">
        <w:rPr>
          <w:rFonts w:ascii="Times New Roman" w:hAnsi="Times New Roman" w:cs="Times New Roman"/>
          <w:sz w:val="20"/>
        </w:rPr>
        <w:t>и перед третьими лицами;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4) распределяет обязанности между своими заместителями, утверждает положения о структурных подразделениях Управления, должностные регламенты гражданских служащих;</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5) утверждает по согласованию с Департаментом государственной службы и кадров и Департаментом управления делами Минюста России штатное расписание работников Управления;</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6) контролирует исполнение гражданскими служащими и работниками Управления возложенных на них обязанностей и соблюдение ими служебной и трудовой дисциплины, принимает меры по недопущению коррупционных и иных правонарушений;</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7) подписывает в пределах своей компетенции приказы и распоряжения по вопросам организации деятельности Управления;</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7.1) направляет запросы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при осуществлении проверок в целях противодействия коррупции;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8) выдает от имени Управления доверенности;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9) организует кадровую работу в Управлении в соответствии с требованиями законодательства Российской Федерации и нормативными правовыми актами Минюста России, в том числе профессиональную подготовку </w:t>
      </w:r>
      <w:r w:rsidR="00385AB8">
        <w:rPr>
          <w:rFonts w:ascii="Times New Roman" w:hAnsi="Times New Roman" w:cs="Times New Roman"/>
          <w:sz w:val="20"/>
        </w:rPr>
        <w:br/>
      </w:r>
      <w:r w:rsidRPr="00D66B28">
        <w:rPr>
          <w:rFonts w:ascii="Times New Roman" w:hAnsi="Times New Roman" w:cs="Times New Roman"/>
          <w:sz w:val="20"/>
        </w:rPr>
        <w:t xml:space="preserve">и дополнительное образование гражданских служащих; в пределах своих полномочий участвует в формировании кадрового резерва для замещения вакантных должностей федеральной государственной гражданской службы </w:t>
      </w:r>
      <w:r w:rsidR="00385AB8">
        <w:rPr>
          <w:rFonts w:ascii="Times New Roman" w:hAnsi="Times New Roman" w:cs="Times New Roman"/>
          <w:sz w:val="20"/>
        </w:rPr>
        <w:br/>
      </w:r>
      <w:r w:rsidRPr="00D66B28">
        <w:rPr>
          <w:rFonts w:ascii="Times New Roman" w:hAnsi="Times New Roman" w:cs="Times New Roman"/>
          <w:sz w:val="20"/>
        </w:rPr>
        <w:t>в Минюсте России;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9.1) утратил силу. - </w:t>
      </w:r>
      <w:hyperlink r:id="rId49" w:history="1">
        <w:r w:rsidRPr="00D66B28">
          <w:rPr>
            <w:rFonts w:ascii="Times New Roman" w:hAnsi="Times New Roman" w:cs="Times New Roman"/>
            <w:sz w:val="20"/>
          </w:rPr>
          <w:t>Приказ</w:t>
        </w:r>
      </w:hyperlink>
      <w:r w:rsidRPr="00D66B28">
        <w:rPr>
          <w:rFonts w:ascii="Times New Roman" w:hAnsi="Times New Roman" w:cs="Times New Roman"/>
          <w:sz w:val="20"/>
        </w:rPr>
        <w:t xml:space="preserve"> Минюста России от 29.03.2019 N 65;</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10) осуществляет полномочия представителя нанимателя в отношении гражданских служащих Управления </w:t>
      </w:r>
      <w:r w:rsidR="00385AB8">
        <w:rPr>
          <w:rFonts w:ascii="Times New Roman" w:hAnsi="Times New Roman" w:cs="Times New Roman"/>
          <w:sz w:val="20"/>
        </w:rPr>
        <w:br/>
      </w:r>
      <w:r w:rsidRPr="00D66B28">
        <w:rPr>
          <w:rFonts w:ascii="Times New Roman" w:hAnsi="Times New Roman" w:cs="Times New Roman"/>
          <w:sz w:val="20"/>
        </w:rPr>
        <w:t>в пределах, определяемых Министром юстиции Российской Федерации;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lastRenderedPageBreak/>
        <w:t>11) в установленном порядке вносит Министру юстиции Российской Федерации предложения о кандидатурах для назначения на должности заместителей начальника территориального органа, согласованные с начальником Главного управления;</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12) разрабатывает и вносит Министру юстиции Российской Федерации предложения по структуре, штатной численности гражданских служащих, бюджетной смете, финансовому и материально-техническому обеспечению Управления;</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13) заключает в установленном порядке трудовые договоры с гражданами Российской Федерации;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14) создает необходимые условия для труда и отдыха гражданских служащих и работников Управления;</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15) в пределах своих полномочий и в соответствии с действующим законодательством Российской Федерации поощряет гражданских служащих и работников Управления, налагает на них дисциплинарные взыскания;</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16) присваивает в пределах своих полномочий классные чины гражданским служащим Управления, вносит </w:t>
      </w:r>
      <w:r w:rsidR="00B84D2C">
        <w:rPr>
          <w:rFonts w:ascii="Times New Roman" w:hAnsi="Times New Roman" w:cs="Times New Roman"/>
          <w:sz w:val="20"/>
        </w:rPr>
        <w:br/>
      </w:r>
      <w:r w:rsidRPr="00D66B28">
        <w:rPr>
          <w:rFonts w:ascii="Times New Roman" w:hAnsi="Times New Roman" w:cs="Times New Roman"/>
          <w:sz w:val="20"/>
        </w:rPr>
        <w:t xml:space="preserve">в установленном порядке представления к присвоению им классных чинов, награждению ведомственными </w:t>
      </w:r>
      <w:r w:rsidR="00B84D2C">
        <w:rPr>
          <w:rFonts w:ascii="Times New Roman" w:hAnsi="Times New Roman" w:cs="Times New Roman"/>
          <w:sz w:val="20"/>
        </w:rPr>
        <w:br/>
      </w:r>
      <w:r w:rsidRPr="00D66B28">
        <w:rPr>
          <w:rFonts w:ascii="Times New Roman" w:hAnsi="Times New Roman" w:cs="Times New Roman"/>
          <w:sz w:val="20"/>
        </w:rPr>
        <w:t>и государственными наградами;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17) организует и контролирует работу по воинскому учету и бронированию государственных служащих </w:t>
      </w:r>
      <w:r w:rsidR="00B84D2C">
        <w:rPr>
          <w:rFonts w:ascii="Times New Roman" w:hAnsi="Times New Roman" w:cs="Times New Roman"/>
          <w:sz w:val="20"/>
        </w:rPr>
        <w:br/>
      </w:r>
      <w:r w:rsidRPr="00D66B28">
        <w:rPr>
          <w:rFonts w:ascii="Times New Roman" w:hAnsi="Times New Roman" w:cs="Times New Roman"/>
          <w:sz w:val="20"/>
        </w:rPr>
        <w:t>и работников Управления, пребывающих в запасе Вооруженных Сил Российской Федерации;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18) организует в пределах своих полномочий работу по правовой и социальной защите гражданских служащих и работников Управления, вносит в Минюст России, органы государственной власти субъекта (субъектов) Российской Федерации предложения по вопросам улучшения условий труда, материального и социально-бытового обеспечения гражданских служащих и работников Управления;</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19) в установленном порядке проводит оперативные совещания;</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20) назначает на должность стажеров и помощников нотариуса в государственной нотариальной конторе;</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21) наделяет нотариусов полномочиями по совершению нотариальных действий от имени Российской Федерации;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22) направляет в Главное управление рекомендации на целевой прием в федеральное государственное бюджетное образовательное учреждение высшего образования "Всероссийский государственный университет юстиции (РПА Минюста России)" граждан и специалистов;</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23) в соответствии с законодательством Российской Федерации, нормативными правовыми актами Минюста России заключает от имени Управления государственные контракты и совершает иные сделки;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24) организует делопроизводство и осуществление мероприятий по обеспечению режима секретности </w:t>
      </w:r>
      <w:r w:rsidR="00B84D2C">
        <w:rPr>
          <w:rFonts w:ascii="Times New Roman" w:hAnsi="Times New Roman" w:cs="Times New Roman"/>
          <w:sz w:val="20"/>
        </w:rPr>
        <w:br/>
      </w:r>
      <w:r w:rsidRPr="00D66B28">
        <w:rPr>
          <w:rFonts w:ascii="Times New Roman" w:hAnsi="Times New Roman" w:cs="Times New Roman"/>
          <w:sz w:val="20"/>
        </w:rPr>
        <w:t>в Управлении в соответствии с законодательством и нормативными правовыми актами Минюста России;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25) обеспечивает в соответствии с установленными правилами формирование, хранение и использование архивных документов, а также их передачу на постоянное хранение в государственный архив субъекта Российской Федерации;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26) представляет в Минюст России отчеты о результатах деятельности Управления;</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27) осуществляет иные полномочия, предусмотренные законодательством Российской Федерации </w:t>
      </w:r>
      <w:r w:rsidR="00A4360A" w:rsidRPr="00D66B28">
        <w:rPr>
          <w:rFonts w:ascii="Times New Roman" w:hAnsi="Times New Roman" w:cs="Times New Roman"/>
          <w:sz w:val="20"/>
        </w:rPr>
        <w:br/>
      </w:r>
      <w:r w:rsidRPr="00D66B28">
        <w:rPr>
          <w:rFonts w:ascii="Times New Roman" w:hAnsi="Times New Roman" w:cs="Times New Roman"/>
          <w:sz w:val="20"/>
        </w:rPr>
        <w:t>и нормативными правовыми актами Минюста России.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 xml:space="preserve">9. Начальник Управления, его заместители и должностные лица Управления, специально уполномоченные осуществлять </w:t>
      </w:r>
      <w:proofErr w:type="gramStart"/>
      <w:r w:rsidRPr="00D66B28">
        <w:rPr>
          <w:rFonts w:ascii="Times New Roman" w:hAnsi="Times New Roman" w:cs="Times New Roman"/>
          <w:sz w:val="20"/>
        </w:rPr>
        <w:t>контроль за</w:t>
      </w:r>
      <w:proofErr w:type="gramEnd"/>
      <w:r w:rsidRPr="00D66B28">
        <w:rPr>
          <w:rFonts w:ascii="Times New Roman" w:hAnsi="Times New Roman" w:cs="Times New Roman"/>
          <w:sz w:val="20"/>
        </w:rPr>
        <w:t xml:space="preserve"> деятельностью некоммерческих организаций, в том числе общественных объединений, политических партий и религиозных организаций, составляют протоколы об административных правонарушениях </w:t>
      </w:r>
      <w:r w:rsidR="00B84D2C">
        <w:rPr>
          <w:rFonts w:ascii="Times New Roman" w:hAnsi="Times New Roman" w:cs="Times New Roman"/>
          <w:sz w:val="20"/>
        </w:rPr>
        <w:br/>
      </w:r>
      <w:r w:rsidRPr="00D66B28">
        <w:rPr>
          <w:rFonts w:ascii="Times New Roman" w:hAnsi="Times New Roman" w:cs="Times New Roman"/>
          <w:sz w:val="20"/>
        </w:rPr>
        <w:t xml:space="preserve">в </w:t>
      </w:r>
      <w:hyperlink r:id="rId50" w:history="1">
        <w:r w:rsidRPr="00D66B28">
          <w:rPr>
            <w:rFonts w:ascii="Times New Roman" w:hAnsi="Times New Roman" w:cs="Times New Roman"/>
            <w:sz w:val="20"/>
          </w:rPr>
          <w:t>порядке</w:t>
        </w:r>
      </w:hyperlink>
      <w:r w:rsidRPr="00D66B28">
        <w:rPr>
          <w:rFonts w:ascii="Times New Roman" w:hAnsi="Times New Roman" w:cs="Times New Roman"/>
          <w:sz w:val="20"/>
        </w:rPr>
        <w:t>, установленном законодательством Российской Федерации.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9.1. Начальник Управления, его заместители и должностные лица Управления, специально уполномоченные осуществлять функции по контролю и надзору в сфере нотариата, составляют протоколы об административных правонарушениях в порядке, установленном законодательством Российской Федерации.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10. При Управлении образуется Координационный совет, Положение о котором утверждается приказом Минюста России.</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11. Управление является юридическим лицом, имеет печать с воспроизведением Государственного герба Российской Федерации, со своим наименованием, малую выжимную металлическую печать с воспроизведением Государственного герба Российской Федерации, другие необходимые для осуществления своей деятельности печати, штампы и бланки, счета в территориальных органах Федерального казначейства.</w:t>
      </w:r>
    </w:p>
    <w:p w:rsidR="00493009" w:rsidRPr="00D66B28" w:rsidRDefault="00493009" w:rsidP="00493009">
      <w:pPr>
        <w:pStyle w:val="ConsPlusNormal"/>
        <w:ind w:firstLine="540"/>
        <w:jc w:val="both"/>
        <w:rPr>
          <w:rFonts w:ascii="Times New Roman" w:hAnsi="Times New Roman" w:cs="Times New Roman"/>
          <w:sz w:val="20"/>
        </w:rPr>
      </w:pPr>
      <w:r w:rsidRPr="00D66B28">
        <w:rPr>
          <w:rFonts w:ascii="Times New Roman" w:hAnsi="Times New Roman" w:cs="Times New Roman"/>
          <w:sz w:val="20"/>
        </w:rPr>
        <w:t>12. Управление является получателем денежных средств, предусмотренных в федеральном бюджете на его финансирование.</w:t>
      </w:r>
    </w:p>
    <w:p w:rsidR="00493009" w:rsidRPr="00D66B28" w:rsidRDefault="00493009" w:rsidP="00493009">
      <w:pPr>
        <w:pStyle w:val="ConsPlusNormal"/>
        <w:ind w:firstLine="540"/>
        <w:jc w:val="both"/>
        <w:rPr>
          <w:rFonts w:ascii="Times New Roman" w:hAnsi="Times New Roman" w:cs="Times New Roman"/>
          <w:sz w:val="20"/>
        </w:rPr>
      </w:pPr>
    </w:p>
    <w:p w:rsidR="00493009" w:rsidRPr="00D66B28" w:rsidRDefault="00493009" w:rsidP="00493009">
      <w:pPr>
        <w:pStyle w:val="ConsPlusNormal"/>
        <w:jc w:val="right"/>
        <w:outlineLvl w:val="0"/>
        <w:rPr>
          <w:rFonts w:ascii="Times New Roman" w:hAnsi="Times New Roman" w:cs="Times New Roman"/>
          <w:sz w:val="20"/>
        </w:rPr>
      </w:pPr>
      <w:r w:rsidRPr="00D66B28">
        <w:rPr>
          <w:rFonts w:ascii="Times New Roman" w:hAnsi="Times New Roman" w:cs="Times New Roman"/>
          <w:sz w:val="20"/>
        </w:rPr>
        <w:t>Приложение N 2</w:t>
      </w:r>
    </w:p>
    <w:p w:rsidR="00493009" w:rsidRPr="00D66B28" w:rsidRDefault="00493009" w:rsidP="00493009">
      <w:pPr>
        <w:pStyle w:val="ConsPlusNormal"/>
        <w:jc w:val="right"/>
        <w:rPr>
          <w:rFonts w:ascii="Times New Roman" w:hAnsi="Times New Roman" w:cs="Times New Roman"/>
          <w:sz w:val="20"/>
        </w:rPr>
      </w:pPr>
      <w:r w:rsidRPr="00D66B28">
        <w:rPr>
          <w:rFonts w:ascii="Times New Roman" w:hAnsi="Times New Roman" w:cs="Times New Roman"/>
          <w:sz w:val="20"/>
        </w:rPr>
        <w:t>к приказу Министерства юстиции</w:t>
      </w:r>
    </w:p>
    <w:p w:rsidR="00493009" w:rsidRPr="00D66B28" w:rsidRDefault="00493009" w:rsidP="00493009">
      <w:pPr>
        <w:pStyle w:val="ConsPlusNormal"/>
        <w:jc w:val="right"/>
        <w:rPr>
          <w:rFonts w:ascii="Times New Roman" w:hAnsi="Times New Roman" w:cs="Times New Roman"/>
          <w:sz w:val="20"/>
        </w:rPr>
      </w:pPr>
      <w:r w:rsidRPr="00D66B28">
        <w:rPr>
          <w:rFonts w:ascii="Times New Roman" w:hAnsi="Times New Roman" w:cs="Times New Roman"/>
          <w:sz w:val="20"/>
        </w:rPr>
        <w:t>Российской Федерации</w:t>
      </w:r>
    </w:p>
    <w:p w:rsidR="00493009" w:rsidRPr="00D66B28" w:rsidRDefault="00493009" w:rsidP="00493009">
      <w:pPr>
        <w:pStyle w:val="ConsPlusNormal"/>
        <w:jc w:val="right"/>
        <w:rPr>
          <w:rFonts w:ascii="Times New Roman" w:hAnsi="Times New Roman" w:cs="Times New Roman"/>
          <w:sz w:val="20"/>
        </w:rPr>
      </w:pPr>
      <w:r w:rsidRPr="00D66B28">
        <w:rPr>
          <w:rFonts w:ascii="Times New Roman" w:hAnsi="Times New Roman" w:cs="Times New Roman"/>
          <w:sz w:val="20"/>
        </w:rPr>
        <w:t>от 03.03.2014 N 26</w:t>
      </w:r>
    </w:p>
    <w:p w:rsidR="00493009" w:rsidRPr="00D66B28" w:rsidRDefault="00493009" w:rsidP="00493009">
      <w:pPr>
        <w:pStyle w:val="ConsPlusNormal"/>
        <w:ind w:firstLine="540"/>
        <w:jc w:val="both"/>
        <w:rPr>
          <w:rFonts w:ascii="Times New Roman" w:hAnsi="Times New Roman" w:cs="Times New Roman"/>
          <w:sz w:val="20"/>
        </w:rPr>
      </w:pPr>
    </w:p>
    <w:p w:rsidR="00493009" w:rsidRPr="00D66B28" w:rsidRDefault="00493009" w:rsidP="00493009">
      <w:pPr>
        <w:pStyle w:val="ConsPlusTitle"/>
        <w:jc w:val="center"/>
        <w:rPr>
          <w:rFonts w:ascii="Times New Roman" w:hAnsi="Times New Roman" w:cs="Times New Roman"/>
          <w:sz w:val="20"/>
        </w:rPr>
      </w:pPr>
      <w:bookmarkStart w:id="2" w:name="P237"/>
      <w:bookmarkEnd w:id="2"/>
      <w:r w:rsidRPr="00D66B28">
        <w:rPr>
          <w:rFonts w:ascii="Times New Roman" w:hAnsi="Times New Roman" w:cs="Times New Roman"/>
          <w:sz w:val="20"/>
        </w:rPr>
        <w:t>ПЕРЕЧЕНЬ</w:t>
      </w:r>
    </w:p>
    <w:p w:rsidR="00493009" w:rsidRPr="00D66B28" w:rsidRDefault="00493009" w:rsidP="00493009">
      <w:pPr>
        <w:pStyle w:val="ConsPlusTitle"/>
        <w:jc w:val="center"/>
        <w:rPr>
          <w:rFonts w:ascii="Times New Roman" w:hAnsi="Times New Roman" w:cs="Times New Roman"/>
          <w:sz w:val="20"/>
        </w:rPr>
      </w:pPr>
      <w:r w:rsidRPr="00D66B28">
        <w:rPr>
          <w:rFonts w:ascii="Times New Roman" w:hAnsi="Times New Roman" w:cs="Times New Roman"/>
          <w:sz w:val="20"/>
        </w:rPr>
        <w:t>УПРАВЛЕНИЙ МИНЮСТА РОССИИ ПО СУБЪЕКТАМ РОССИЙСКОЙ ФЕДЕРАЦИИ</w:t>
      </w: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493009" w:rsidRPr="00D66B28" w:rsidTr="00A4360A">
        <w:trPr>
          <w:jc w:val="center"/>
        </w:trPr>
        <w:tc>
          <w:tcPr>
            <w:tcW w:w="9354" w:type="dxa"/>
            <w:tcBorders>
              <w:top w:val="nil"/>
              <w:left w:val="single" w:sz="24" w:space="0" w:color="CED3F1"/>
              <w:bottom w:val="nil"/>
              <w:right w:val="single" w:sz="24" w:space="0" w:color="F4F3F8"/>
            </w:tcBorders>
            <w:shd w:val="clear" w:color="auto" w:fill="F4F3F8"/>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Список изменяющих документов</w:t>
            </w:r>
          </w:p>
          <w:p w:rsidR="00A4360A" w:rsidRPr="00D66B28" w:rsidRDefault="00493009" w:rsidP="00A4360A">
            <w:pPr>
              <w:pStyle w:val="ConsPlusNormal"/>
              <w:jc w:val="center"/>
              <w:rPr>
                <w:rFonts w:ascii="Times New Roman" w:hAnsi="Times New Roman" w:cs="Times New Roman"/>
                <w:sz w:val="20"/>
              </w:rPr>
            </w:pPr>
            <w:proofErr w:type="gramStart"/>
            <w:r w:rsidRPr="00D66B28">
              <w:rPr>
                <w:rFonts w:ascii="Times New Roman" w:hAnsi="Times New Roman" w:cs="Times New Roman"/>
                <w:sz w:val="20"/>
              </w:rPr>
              <w:t xml:space="preserve">(в ред. Приказов Минюста России от 26.03.2014 </w:t>
            </w:r>
            <w:hyperlink r:id="rId51" w:history="1">
              <w:r w:rsidRPr="00D66B28">
                <w:rPr>
                  <w:rFonts w:ascii="Times New Roman" w:hAnsi="Times New Roman" w:cs="Times New Roman"/>
                  <w:sz w:val="20"/>
                </w:rPr>
                <w:t>N 41</w:t>
              </w:r>
            </w:hyperlink>
            <w:r w:rsidRPr="00D66B28">
              <w:rPr>
                <w:rFonts w:ascii="Times New Roman" w:hAnsi="Times New Roman" w:cs="Times New Roman"/>
                <w:sz w:val="20"/>
              </w:rPr>
              <w:t>,</w:t>
            </w:r>
            <w:r w:rsidR="00A4360A" w:rsidRPr="00D66B28">
              <w:rPr>
                <w:rFonts w:ascii="Times New Roman" w:hAnsi="Times New Roman" w:cs="Times New Roman"/>
                <w:sz w:val="20"/>
              </w:rPr>
              <w:t xml:space="preserve"> </w:t>
            </w:r>
            <w:r w:rsidRPr="00D66B28">
              <w:rPr>
                <w:rFonts w:ascii="Times New Roman" w:hAnsi="Times New Roman" w:cs="Times New Roman"/>
                <w:sz w:val="20"/>
              </w:rPr>
              <w:t xml:space="preserve">от 07.04.2014 </w:t>
            </w:r>
            <w:hyperlink r:id="rId52" w:history="1">
              <w:r w:rsidRPr="00D66B28">
                <w:rPr>
                  <w:rFonts w:ascii="Times New Roman" w:hAnsi="Times New Roman" w:cs="Times New Roman"/>
                  <w:sz w:val="20"/>
                </w:rPr>
                <w:t>N 62</w:t>
              </w:r>
            </w:hyperlink>
            <w:r w:rsidRPr="00D66B28">
              <w:rPr>
                <w:rFonts w:ascii="Times New Roman" w:hAnsi="Times New Roman" w:cs="Times New Roman"/>
                <w:sz w:val="20"/>
              </w:rPr>
              <w:t xml:space="preserve">, от 14.02.2018 </w:t>
            </w:r>
            <w:hyperlink r:id="rId53" w:history="1">
              <w:r w:rsidRPr="00D66B28">
                <w:rPr>
                  <w:rFonts w:ascii="Times New Roman" w:hAnsi="Times New Roman" w:cs="Times New Roman"/>
                  <w:sz w:val="20"/>
                </w:rPr>
                <w:t>N 29</w:t>
              </w:r>
            </w:hyperlink>
            <w:r w:rsidRPr="00D66B28">
              <w:rPr>
                <w:rFonts w:ascii="Times New Roman" w:hAnsi="Times New Roman" w:cs="Times New Roman"/>
                <w:sz w:val="20"/>
              </w:rPr>
              <w:t xml:space="preserve">, </w:t>
            </w:r>
            <w:proofErr w:type="gramEnd"/>
          </w:p>
          <w:p w:rsidR="00493009" w:rsidRPr="00D66B28" w:rsidRDefault="00493009" w:rsidP="00A4360A">
            <w:pPr>
              <w:pStyle w:val="ConsPlusNormal"/>
              <w:jc w:val="center"/>
              <w:rPr>
                <w:rFonts w:ascii="Times New Roman" w:hAnsi="Times New Roman" w:cs="Times New Roman"/>
                <w:sz w:val="20"/>
              </w:rPr>
            </w:pPr>
            <w:r w:rsidRPr="00D66B28">
              <w:rPr>
                <w:rFonts w:ascii="Times New Roman" w:hAnsi="Times New Roman" w:cs="Times New Roman"/>
                <w:sz w:val="20"/>
              </w:rPr>
              <w:t xml:space="preserve">от 14.01.2019 </w:t>
            </w:r>
            <w:hyperlink r:id="rId54" w:history="1">
              <w:r w:rsidRPr="00D66B28">
                <w:rPr>
                  <w:rFonts w:ascii="Times New Roman" w:hAnsi="Times New Roman" w:cs="Times New Roman"/>
                  <w:sz w:val="20"/>
                </w:rPr>
                <w:t>N 2</w:t>
              </w:r>
            </w:hyperlink>
            <w:r w:rsidRPr="00D66B28">
              <w:rPr>
                <w:rFonts w:ascii="Times New Roman" w:hAnsi="Times New Roman" w:cs="Times New Roman"/>
                <w:sz w:val="20"/>
              </w:rPr>
              <w:t>,</w:t>
            </w:r>
            <w:r w:rsidR="00A4360A" w:rsidRPr="00D66B28">
              <w:rPr>
                <w:rFonts w:ascii="Times New Roman" w:hAnsi="Times New Roman" w:cs="Times New Roman"/>
                <w:sz w:val="20"/>
              </w:rPr>
              <w:t xml:space="preserve"> </w:t>
            </w:r>
            <w:r w:rsidRPr="00D66B28">
              <w:rPr>
                <w:rFonts w:ascii="Times New Roman" w:hAnsi="Times New Roman" w:cs="Times New Roman"/>
                <w:sz w:val="20"/>
              </w:rPr>
              <w:t xml:space="preserve">от 05.06.2019 </w:t>
            </w:r>
            <w:hyperlink r:id="rId55" w:history="1">
              <w:r w:rsidRPr="00D66B28">
                <w:rPr>
                  <w:rFonts w:ascii="Times New Roman" w:hAnsi="Times New Roman" w:cs="Times New Roman"/>
                  <w:sz w:val="20"/>
                </w:rPr>
                <w:t>N 101</w:t>
              </w:r>
            </w:hyperlink>
            <w:r w:rsidRPr="00D66B28">
              <w:rPr>
                <w:rFonts w:ascii="Times New Roman" w:hAnsi="Times New Roman" w:cs="Times New Roman"/>
                <w:sz w:val="20"/>
              </w:rPr>
              <w:t>)</w:t>
            </w:r>
          </w:p>
        </w:tc>
      </w:tr>
    </w:tbl>
    <w:p w:rsidR="00493009" w:rsidRPr="00D66B28" w:rsidRDefault="00493009" w:rsidP="00493009">
      <w:pPr>
        <w:pStyle w:val="ConsPlusNormal"/>
        <w:ind w:firstLine="540"/>
        <w:jc w:val="both"/>
        <w:rPr>
          <w:rFonts w:ascii="Times New Roman" w:hAnsi="Times New Roman" w:cs="Times New Roman"/>
          <w:sz w:val="20"/>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4202"/>
        <w:gridCol w:w="3260"/>
        <w:gridCol w:w="2126"/>
      </w:tblGrid>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lastRenderedPageBreak/>
              <w:t xml:space="preserve">N </w:t>
            </w:r>
            <w:proofErr w:type="gramStart"/>
            <w:r w:rsidRPr="00D66B28">
              <w:rPr>
                <w:rFonts w:ascii="Times New Roman" w:hAnsi="Times New Roman" w:cs="Times New Roman"/>
                <w:sz w:val="20"/>
              </w:rPr>
              <w:t>п</w:t>
            </w:r>
            <w:proofErr w:type="gramEnd"/>
            <w:r w:rsidRPr="00D66B28">
              <w:rPr>
                <w:rFonts w:ascii="Times New Roman" w:hAnsi="Times New Roman" w:cs="Times New Roman"/>
                <w:sz w:val="20"/>
              </w:rPr>
              <w:t>/п</w:t>
            </w:r>
          </w:p>
        </w:tc>
        <w:tc>
          <w:tcPr>
            <w:tcW w:w="4202"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Полное наименование управления Министерства юстиции Российской Федерации по субъекту (субъектам) Российской Федерации</w:t>
            </w:r>
          </w:p>
        </w:tc>
        <w:tc>
          <w:tcPr>
            <w:tcW w:w="326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Сокращенное наименование управления Министерства юстиции Российской Федерации по субъекту (субъектам) Российской Федерации</w:t>
            </w:r>
          </w:p>
        </w:tc>
        <w:tc>
          <w:tcPr>
            <w:tcW w:w="2126"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Место размещения</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1.</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Республике Адыгея</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Республике Адыгея</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Майкоп</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2.</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Республике Алтай</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Республике Алтай</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Горно-Алтайск</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3.</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Республике Башкортостан</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Республике Башкортостан</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Уфа</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4.</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Республике Бурятия</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Республике Бурятия</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Улан-Удэ</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5.</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Республике Дагестан</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Республике Дагестан</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Махачкала</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6.</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Республике Ингушетия</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Республике Ингушетия</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Назрань</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7.</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Кабардино-Балкарской Республике</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Кабардино-Балкарской Республике</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Нальчик</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8.</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Республике Калмыкия</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Республике Калмыкия</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Элиста</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9.</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Карачаево-Черкесской Республике</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Карачаево-Черкесской Республике</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Черкесск</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10.</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Республике Карелия</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Республике Карелия</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Петрозаводск</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11.</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Республике Коми</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Республике Коми</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Сыктывкар</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12.</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Республике Марий Эл</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Республике Марий Эл</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Йошкар-Ола</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13.</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Республике Мордовия</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Республике Мордовия</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Саранск</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14.</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Республике Саха (Якутия)</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Республике Саха (Якутия)</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Якутск</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15.</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Республике Северная Осетия - Алания</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Республике Северная Осетия - Алания</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Владикавказ</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16.</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Республике Татарстан</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Республике Татарстан</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Казань</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17.</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Республике Тыва</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Республике Тыва</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Кызыл</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lastRenderedPageBreak/>
              <w:t>18.</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Удмуртской Республике</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Удмуртской Республике</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Ижевск</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19.</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Республике Хакасия</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Республике Хакасия</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Абакан</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20.</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Чеченской Республике</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Чеченской Республике</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Грозный</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21.</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Чувашской Республике</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Чувашской Республике</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Чебоксары</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22.</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Алтайскому краю</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Алтайскому краю</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Барнаул</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23.</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Забайкальскому краю</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Забайкальскому краю</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Чита</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24.</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Камчатскому краю</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Камчатскому краю</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Петропавловск-Камчатский</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25.</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Краснодарскому краю</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Краснодарскому краю</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Краснодар</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26.</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Красноярскому краю</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Красноярскому краю</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Красноярск</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27.</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Пермскому краю</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Пермскому краю</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Пермь</w:t>
            </w:r>
          </w:p>
        </w:tc>
      </w:tr>
      <w:tr w:rsidR="00493009" w:rsidRPr="00D66B28" w:rsidTr="00E96565">
        <w:tc>
          <w:tcPr>
            <w:tcW w:w="680" w:type="dxa"/>
            <w:vMerge w:val="restart"/>
            <w:tcBorders>
              <w:bottom w:val="nil"/>
            </w:tcBorders>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28.</w:t>
            </w:r>
          </w:p>
        </w:tc>
        <w:tc>
          <w:tcPr>
            <w:tcW w:w="4202" w:type="dxa"/>
            <w:tcBorders>
              <w:bottom w:val="nil"/>
            </w:tcBorders>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Хабаровскому краю и Еврейской автономной области</w:t>
            </w:r>
          </w:p>
        </w:tc>
        <w:tc>
          <w:tcPr>
            <w:tcW w:w="3260" w:type="dxa"/>
            <w:tcBorders>
              <w:bottom w:val="nil"/>
            </w:tcBorders>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Хабаровскому краю и Еврейской автономной области</w:t>
            </w:r>
          </w:p>
        </w:tc>
        <w:tc>
          <w:tcPr>
            <w:tcW w:w="2126" w:type="dxa"/>
            <w:tcBorders>
              <w:bottom w:val="nil"/>
            </w:tcBorders>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Хабаровск</w:t>
            </w:r>
          </w:p>
        </w:tc>
      </w:tr>
      <w:tr w:rsidR="00493009" w:rsidRPr="00D66B28" w:rsidTr="00E96565">
        <w:tblPrEx>
          <w:tblBorders>
            <w:insideH w:val="nil"/>
          </w:tblBorders>
        </w:tblPrEx>
        <w:tc>
          <w:tcPr>
            <w:tcW w:w="680" w:type="dxa"/>
            <w:vMerge/>
            <w:tcBorders>
              <w:bottom w:val="nil"/>
            </w:tcBorders>
          </w:tcPr>
          <w:p w:rsidR="00493009" w:rsidRPr="00D66B28" w:rsidRDefault="00493009" w:rsidP="00493009">
            <w:pPr>
              <w:spacing w:after="0" w:line="240" w:lineRule="auto"/>
              <w:rPr>
                <w:rFonts w:ascii="Times New Roman" w:hAnsi="Times New Roman" w:cs="Times New Roman"/>
                <w:sz w:val="20"/>
                <w:szCs w:val="20"/>
              </w:rPr>
            </w:pPr>
          </w:p>
        </w:tc>
        <w:tc>
          <w:tcPr>
            <w:tcW w:w="4202" w:type="dxa"/>
            <w:tcBorders>
              <w:top w:val="nil"/>
              <w:bottom w:val="nil"/>
            </w:tcBorders>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Отдел по Еврейской автономной области Управления Министерства юстиции Российской Федерации по Хабаровскому краю и Еврейской автономной области</w:t>
            </w:r>
          </w:p>
        </w:tc>
        <w:tc>
          <w:tcPr>
            <w:tcW w:w="3260" w:type="dxa"/>
            <w:tcBorders>
              <w:top w:val="nil"/>
              <w:bottom w:val="nil"/>
            </w:tcBorders>
          </w:tcPr>
          <w:p w:rsidR="00493009" w:rsidRPr="00D66B28" w:rsidRDefault="00493009" w:rsidP="00493009">
            <w:pPr>
              <w:pStyle w:val="ConsPlusNormal"/>
              <w:rPr>
                <w:rFonts w:ascii="Times New Roman" w:hAnsi="Times New Roman" w:cs="Times New Roman"/>
                <w:sz w:val="20"/>
              </w:rPr>
            </w:pPr>
          </w:p>
        </w:tc>
        <w:tc>
          <w:tcPr>
            <w:tcW w:w="2126" w:type="dxa"/>
            <w:tcBorders>
              <w:top w:val="nil"/>
              <w:bottom w:val="nil"/>
            </w:tcBorders>
          </w:tcPr>
          <w:p w:rsidR="00493009" w:rsidRPr="00D66B28" w:rsidRDefault="00493009" w:rsidP="00493009">
            <w:pPr>
              <w:pStyle w:val="ConsPlusNormal"/>
              <w:jc w:val="both"/>
              <w:rPr>
                <w:rFonts w:ascii="Times New Roman" w:hAnsi="Times New Roman" w:cs="Times New Roman"/>
                <w:sz w:val="20"/>
              </w:rPr>
            </w:pPr>
            <w:r w:rsidRPr="00D66B28">
              <w:rPr>
                <w:rFonts w:ascii="Times New Roman" w:hAnsi="Times New Roman" w:cs="Times New Roman"/>
                <w:sz w:val="20"/>
              </w:rPr>
              <w:t>г. Биробиджан</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29.</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Амурской области</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Амурской области</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Благовещенск</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30.</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Архангельской области и Ненецкому автономному округу</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Архангельской области и Ненецкому автономному округу</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Архангельск</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31.</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Астраханской области</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Астраханской области</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Астрахань</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32.</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Белгородской области</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Белгородской области</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Белгород</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33.</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Брянской области</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Брянской области</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Брянск</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34.</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Владимирской области</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Владимирской области</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Владимир</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lastRenderedPageBreak/>
              <w:t>35.</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Волгоградской области</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Волгоградской области</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Волгоград</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36.</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Вологодской области</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Вологодской области</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Вологда</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37.</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Воронежской области</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Воронежской области</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Воронеж</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38.</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Ивановской области</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Ивановской области</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Иваново</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39.</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Иркутской области</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Иркутской области</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Иркутск</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40.</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Калининградской области</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Калининградской области</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Калининград</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41.</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Калужской области</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Калужской области</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Калуга</w:t>
            </w:r>
          </w:p>
        </w:tc>
      </w:tr>
      <w:tr w:rsidR="00493009" w:rsidRPr="00D66B28" w:rsidTr="00E96565">
        <w:tblPrEx>
          <w:tblBorders>
            <w:insideH w:val="nil"/>
          </w:tblBorders>
        </w:tblPrEx>
        <w:tc>
          <w:tcPr>
            <w:tcW w:w="680" w:type="dxa"/>
            <w:tcBorders>
              <w:bottom w:val="nil"/>
            </w:tcBorders>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42.</w:t>
            </w:r>
          </w:p>
        </w:tc>
        <w:tc>
          <w:tcPr>
            <w:tcW w:w="4202" w:type="dxa"/>
            <w:tcBorders>
              <w:bottom w:val="nil"/>
            </w:tcBorders>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Кемеровской области - Кузбассу</w:t>
            </w:r>
          </w:p>
        </w:tc>
        <w:tc>
          <w:tcPr>
            <w:tcW w:w="3260" w:type="dxa"/>
            <w:tcBorders>
              <w:bottom w:val="nil"/>
            </w:tcBorders>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Кемеровской области - Кузбассу</w:t>
            </w:r>
          </w:p>
        </w:tc>
        <w:tc>
          <w:tcPr>
            <w:tcW w:w="2126" w:type="dxa"/>
            <w:tcBorders>
              <w:bottom w:val="nil"/>
            </w:tcBorders>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Кемерово</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43.</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Кировской области</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Кировской области</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Киров</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44.</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Костромской области</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Костромской области</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Кострома</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45.</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Курганской области</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Курганской области</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Курган</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46.</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Курской области</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Курской области</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Курск</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47.</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Ленинградской области</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Ленинградской области</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Санкт-Петербург</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48.</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Липецкой области</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Липецкой области</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Липецк</w:t>
            </w:r>
          </w:p>
        </w:tc>
      </w:tr>
      <w:tr w:rsidR="00493009" w:rsidRPr="00D66B28" w:rsidTr="00E96565">
        <w:tc>
          <w:tcPr>
            <w:tcW w:w="680" w:type="dxa"/>
            <w:vMerge w:val="restart"/>
            <w:tcBorders>
              <w:bottom w:val="nil"/>
            </w:tcBorders>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49.</w:t>
            </w:r>
          </w:p>
        </w:tc>
        <w:tc>
          <w:tcPr>
            <w:tcW w:w="4202" w:type="dxa"/>
            <w:tcBorders>
              <w:bottom w:val="nil"/>
            </w:tcBorders>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Магаданской области и Чукотскому автономному округу</w:t>
            </w:r>
          </w:p>
        </w:tc>
        <w:tc>
          <w:tcPr>
            <w:tcW w:w="3260" w:type="dxa"/>
            <w:tcBorders>
              <w:bottom w:val="nil"/>
            </w:tcBorders>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Магаданской области и Чукотскому автономному округу</w:t>
            </w:r>
          </w:p>
        </w:tc>
        <w:tc>
          <w:tcPr>
            <w:tcW w:w="2126" w:type="dxa"/>
            <w:tcBorders>
              <w:bottom w:val="nil"/>
            </w:tcBorders>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Магадан</w:t>
            </w:r>
          </w:p>
        </w:tc>
      </w:tr>
      <w:tr w:rsidR="00493009" w:rsidRPr="00D66B28" w:rsidTr="00E96565">
        <w:tblPrEx>
          <w:tblBorders>
            <w:insideH w:val="nil"/>
          </w:tblBorders>
        </w:tblPrEx>
        <w:tc>
          <w:tcPr>
            <w:tcW w:w="680" w:type="dxa"/>
            <w:vMerge/>
            <w:tcBorders>
              <w:bottom w:val="nil"/>
            </w:tcBorders>
          </w:tcPr>
          <w:p w:rsidR="00493009" w:rsidRPr="00D66B28" w:rsidRDefault="00493009" w:rsidP="00493009">
            <w:pPr>
              <w:spacing w:after="0" w:line="240" w:lineRule="auto"/>
              <w:rPr>
                <w:rFonts w:ascii="Times New Roman" w:hAnsi="Times New Roman" w:cs="Times New Roman"/>
                <w:sz w:val="20"/>
                <w:szCs w:val="20"/>
              </w:rPr>
            </w:pPr>
          </w:p>
        </w:tc>
        <w:tc>
          <w:tcPr>
            <w:tcW w:w="4202" w:type="dxa"/>
            <w:tcBorders>
              <w:top w:val="nil"/>
              <w:bottom w:val="nil"/>
            </w:tcBorders>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Отдел по Чукотскому автономному округу Управления Министерства юстиции Российской Федерации по Магаданской области и Чукотскому автономному округу</w:t>
            </w:r>
          </w:p>
        </w:tc>
        <w:tc>
          <w:tcPr>
            <w:tcW w:w="3260" w:type="dxa"/>
            <w:tcBorders>
              <w:top w:val="nil"/>
              <w:bottom w:val="nil"/>
            </w:tcBorders>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Отдел по Чукотскому автономному округу Управления Минюста России по Магаданской области и Чукотскому автономному округу</w:t>
            </w:r>
          </w:p>
        </w:tc>
        <w:tc>
          <w:tcPr>
            <w:tcW w:w="2126" w:type="dxa"/>
            <w:tcBorders>
              <w:top w:val="nil"/>
              <w:bottom w:val="nil"/>
            </w:tcBorders>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Анадырь</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50.</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Московской области</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Московской области</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Москва</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51.</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Мурманской области</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Мурманской области</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Мурманск</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52.</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 xml:space="preserve">Управление Министерства юстиции </w:t>
            </w:r>
            <w:r w:rsidRPr="00D66B28">
              <w:rPr>
                <w:rFonts w:ascii="Times New Roman" w:hAnsi="Times New Roman" w:cs="Times New Roman"/>
                <w:sz w:val="20"/>
              </w:rPr>
              <w:lastRenderedPageBreak/>
              <w:t>Российской Федерации по Новгородской области</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lastRenderedPageBreak/>
              <w:t xml:space="preserve">Управление Минюста России по </w:t>
            </w:r>
            <w:r w:rsidRPr="00D66B28">
              <w:rPr>
                <w:rFonts w:ascii="Times New Roman" w:hAnsi="Times New Roman" w:cs="Times New Roman"/>
                <w:sz w:val="20"/>
              </w:rPr>
              <w:lastRenderedPageBreak/>
              <w:t>Новгородской области</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lastRenderedPageBreak/>
              <w:t>г. Великий Новгород</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lastRenderedPageBreak/>
              <w:t>53.</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Омской области</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Омской области</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Омск</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54.</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Оренбургской области</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Оренбургской области</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Оренбург</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55.</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Орловской области</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Орловской области</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Орел</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56.</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Пензенской области</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Пензенской области</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Пенза</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57.</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Псковской области</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Псковской области</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Псков</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58.</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Рязанской области</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Рязанской области</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Рязань</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59.</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Самарской области</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Самарской области</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Самара</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60.</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Саратовской области</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Саратовской области</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Саратов</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61.</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Сахалинской области</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Сахалинской области</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Южно-Сахалинск</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62.</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Смоленской области</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Смоленской области</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Смоленск</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63.</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Тамбовской области</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Тамбовской области</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Тамбов</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64.</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Тверской области</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Тверской области</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Тверь</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65.</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Томской области</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Томской области</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Томск</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66.</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Тульской области</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Тульской области</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Тула</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67.</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Тюменской области</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Тюменской области</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Тюмень</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68.</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Ульяновской области</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Ульяновской области</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Ульяновск</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69.</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Челябинской области</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Челябинской области</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Челябинск</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70.</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Ярославской области</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Ярославской области</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Ярославль</w:t>
            </w:r>
          </w:p>
        </w:tc>
      </w:tr>
      <w:tr w:rsidR="00493009" w:rsidRPr="00D66B28" w:rsidTr="00E96565">
        <w:tc>
          <w:tcPr>
            <w:tcW w:w="680" w:type="dxa"/>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71.</w:t>
            </w:r>
          </w:p>
        </w:tc>
        <w:tc>
          <w:tcPr>
            <w:tcW w:w="4202"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Ханты-Мансийскому автономному округу - Югре</w:t>
            </w:r>
          </w:p>
        </w:tc>
        <w:tc>
          <w:tcPr>
            <w:tcW w:w="3260"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Ханты-Мансийскому автономному округу - Югре</w:t>
            </w:r>
          </w:p>
        </w:tc>
        <w:tc>
          <w:tcPr>
            <w:tcW w:w="2126" w:type="dxa"/>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Ханты-Мансийск</w:t>
            </w:r>
          </w:p>
        </w:tc>
      </w:tr>
      <w:tr w:rsidR="00493009" w:rsidRPr="00D66B28" w:rsidTr="00E96565">
        <w:tc>
          <w:tcPr>
            <w:tcW w:w="680" w:type="dxa"/>
            <w:tcBorders>
              <w:bottom w:val="single" w:sz="4" w:space="0" w:color="auto"/>
            </w:tcBorders>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lastRenderedPageBreak/>
              <w:t>72.</w:t>
            </w:r>
          </w:p>
        </w:tc>
        <w:tc>
          <w:tcPr>
            <w:tcW w:w="4202" w:type="dxa"/>
            <w:tcBorders>
              <w:bottom w:val="single" w:sz="4" w:space="0" w:color="auto"/>
            </w:tcBorders>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Ямало-Ненецкому автономному округу</w:t>
            </w:r>
          </w:p>
        </w:tc>
        <w:tc>
          <w:tcPr>
            <w:tcW w:w="3260" w:type="dxa"/>
            <w:tcBorders>
              <w:bottom w:val="single" w:sz="4" w:space="0" w:color="auto"/>
            </w:tcBorders>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Ямало-Ненецкому автономному округу</w:t>
            </w:r>
          </w:p>
        </w:tc>
        <w:tc>
          <w:tcPr>
            <w:tcW w:w="2126" w:type="dxa"/>
            <w:tcBorders>
              <w:bottom w:val="single" w:sz="4" w:space="0" w:color="auto"/>
            </w:tcBorders>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Салехард</w:t>
            </w:r>
          </w:p>
        </w:tc>
      </w:tr>
      <w:tr w:rsidR="00493009" w:rsidRPr="00D66B28" w:rsidTr="00E96565">
        <w:tblPrEx>
          <w:tblBorders>
            <w:insideH w:val="nil"/>
          </w:tblBorders>
        </w:tblPrEx>
        <w:tc>
          <w:tcPr>
            <w:tcW w:w="680" w:type="dxa"/>
            <w:tcBorders>
              <w:top w:val="single" w:sz="4" w:space="0" w:color="auto"/>
              <w:bottom w:val="single" w:sz="4" w:space="0" w:color="auto"/>
            </w:tcBorders>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73.</w:t>
            </w:r>
          </w:p>
        </w:tc>
        <w:tc>
          <w:tcPr>
            <w:tcW w:w="4202" w:type="dxa"/>
            <w:tcBorders>
              <w:top w:val="single" w:sz="4" w:space="0" w:color="auto"/>
              <w:bottom w:val="single" w:sz="4" w:space="0" w:color="auto"/>
            </w:tcBorders>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Республике Крым</w:t>
            </w:r>
          </w:p>
        </w:tc>
        <w:tc>
          <w:tcPr>
            <w:tcW w:w="3260" w:type="dxa"/>
            <w:tcBorders>
              <w:top w:val="single" w:sz="4" w:space="0" w:color="auto"/>
              <w:bottom w:val="single" w:sz="4" w:space="0" w:color="auto"/>
            </w:tcBorders>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Республике Крым</w:t>
            </w:r>
          </w:p>
        </w:tc>
        <w:tc>
          <w:tcPr>
            <w:tcW w:w="2126" w:type="dxa"/>
            <w:tcBorders>
              <w:top w:val="single" w:sz="4" w:space="0" w:color="auto"/>
              <w:bottom w:val="single" w:sz="4" w:space="0" w:color="auto"/>
            </w:tcBorders>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Симферополь</w:t>
            </w:r>
          </w:p>
        </w:tc>
      </w:tr>
      <w:tr w:rsidR="00493009" w:rsidRPr="00D66B28" w:rsidTr="00E96565">
        <w:tblPrEx>
          <w:tblBorders>
            <w:insideH w:val="nil"/>
          </w:tblBorders>
        </w:tblPrEx>
        <w:tc>
          <w:tcPr>
            <w:tcW w:w="680" w:type="dxa"/>
            <w:tcBorders>
              <w:top w:val="single" w:sz="4" w:space="0" w:color="auto"/>
              <w:bottom w:val="single" w:sz="4" w:space="0" w:color="auto"/>
            </w:tcBorders>
          </w:tcPr>
          <w:p w:rsidR="00493009" w:rsidRPr="00D66B28" w:rsidRDefault="00493009" w:rsidP="00493009">
            <w:pPr>
              <w:pStyle w:val="ConsPlusNormal"/>
              <w:jc w:val="center"/>
              <w:rPr>
                <w:rFonts w:ascii="Times New Roman" w:hAnsi="Times New Roman" w:cs="Times New Roman"/>
                <w:sz w:val="20"/>
              </w:rPr>
            </w:pPr>
            <w:r w:rsidRPr="00D66B28">
              <w:rPr>
                <w:rFonts w:ascii="Times New Roman" w:hAnsi="Times New Roman" w:cs="Times New Roman"/>
                <w:sz w:val="20"/>
              </w:rPr>
              <w:t>74.</w:t>
            </w:r>
          </w:p>
        </w:tc>
        <w:tc>
          <w:tcPr>
            <w:tcW w:w="4202" w:type="dxa"/>
            <w:tcBorders>
              <w:top w:val="single" w:sz="4" w:space="0" w:color="auto"/>
              <w:bottom w:val="single" w:sz="4" w:space="0" w:color="auto"/>
            </w:tcBorders>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Министерства юстиции Российской Федерации по Севастополю</w:t>
            </w:r>
          </w:p>
        </w:tc>
        <w:tc>
          <w:tcPr>
            <w:tcW w:w="3260" w:type="dxa"/>
            <w:tcBorders>
              <w:top w:val="single" w:sz="4" w:space="0" w:color="auto"/>
              <w:bottom w:val="single" w:sz="4" w:space="0" w:color="auto"/>
            </w:tcBorders>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Управление Минюста России по Севастополю</w:t>
            </w:r>
          </w:p>
        </w:tc>
        <w:tc>
          <w:tcPr>
            <w:tcW w:w="2126" w:type="dxa"/>
            <w:tcBorders>
              <w:top w:val="single" w:sz="4" w:space="0" w:color="auto"/>
              <w:bottom w:val="single" w:sz="4" w:space="0" w:color="auto"/>
            </w:tcBorders>
          </w:tcPr>
          <w:p w:rsidR="00493009" w:rsidRPr="00D66B28" w:rsidRDefault="00493009" w:rsidP="00493009">
            <w:pPr>
              <w:pStyle w:val="ConsPlusNormal"/>
              <w:rPr>
                <w:rFonts w:ascii="Times New Roman" w:hAnsi="Times New Roman" w:cs="Times New Roman"/>
                <w:sz w:val="20"/>
              </w:rPr>
            </w:pPr>
            <w:r w:rsidRPr="00D66B28">
              <w:rPr>
                <w:rFonts w:ascii="Times New Roman" w:hAnsi="Times New Roman" w:cs="Times New Roman"/>
                <w:sz w:val="20"/>
              </w:rPr>
              <w:t>г. Севастополь</w:t>
            </w:r>
          </w:p>
        </w:tc>
      </w:tr>
    </w:tbl>
    <w:p w:rsidR="00493009" w:rsidRPr="00D66B28" w:rsidRDefault="00493009" w:rsidP="00A20443">
      <w:pPr>
        <w:pStyle w:val="ConsPlusNormal"/>
        <w:jc w:val="both"/>
        <w:rPr>
          <w:rFonts w:ascii="Times New Roman" w:hAnsi="Times New Roman" w:cs="Times New Roman"/>
          <w:sz w:val="20"/>
        </w:rPr>
      </w:pPr>
    </w:p>
    <w:p w:rsidR="00493009" w:rsidRPr="00D66B28" w:rsidRDefault="00493009" w:rsidP="00493009">
      <w:pPr>
        <w:pStyle w:val="ConsPlusNormal"/>
        <w:ind w:firstLine="540"/>
        <w:jc w:val="both"/>
        <w:rPr>
          <w:rFonts w:ascii="Times New Roman" w:hAnsi="Times New Roman" w:cs="Times New Roman"/>
          <w:sz w:val="20"/>
        </w:rPr>
      </w:pPr>
    </w:p>
    <w:p w:rsidR="00493009" w:rsidRPr="00D66B28" w:rsidRDefault="00493009" w:rsidP="00493009">
      <w:pPr>
        <w:pStyle w:val="ConsPlusNormal"/>
        <w:pBdr>
          <w:top w:val="single" w:sz="6" w:space="0" w:color="auto"/>
        </w:pBdr>
        <w:jc w:val="both"/>
        <w:rPr>
          <w:rFonts w:ascii="Times New Roman" w:hAnsi="Times New Roman" w:cs="Times New Roman"/>
          <w:sz w:val="20"/>
        </w:rPr>
      </w:pPr>
    </w:p>
    <w:p w:rsidR="00880BB7" w:rsidRPr="00D66B28" w:rsidRDefault="00880BB7" w:rsidP="00493009">
      <w:pPr>
        <w:spacing w:after="0" w:line="240" w:lineRule="auto"/>
        <w:rPr>
          <w:rFonts w:ascii="Times New Roman" w:hAnsi="Times New Roman" w:cs="Times New Roman"/>
          <w:sz w:val="20"/>
          <w:szCs w:val="20"/>
        </w:rPr>
      </w:pPr>
      <w:bookmarkStart w:id="3" w:name="_GoBack"/>
      <w:bookmarkEnd w:id="3"/>
    </w:p>
    <w:sectPr w:rsidR="00880BB7" w:rsidRPr="00D66B28" w:rsidSect="00385AB8">
      <w:pgSz w:w="11906" w:h="16838"/>
      <w:pgMar w:top="1134"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009"/>
    <w:rsid w:val="00251335"/>
    <w:rsid w:val="00385AB8"/>
    <w:rsid w:val="00493009"/>
    <w:rsid w:val="00880BB7"/>
    <w:rsid w:val="00942A93"/>
    <w:rsid w:val="00A20443"/>
    <w:rsid w:val="00A4360A"/>
    <w:rsid w:val="00B84D2C"/>
    <w:rsid w:val="00C06BCB"/>
    <w:rsid w:val="00D66B28"/>
    <w:rsid w:val="00DD2053"/>
    <w:rsid w:val="00E965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9300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93009"/>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9300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93009"/>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5C641E82CB7E96783B5C61B5113AF23EFDA57580F108C0CB4927C52C9CBC16BB4D26314EEF36A96755758E3BD21D107EBC43D5F078ED2dBiAH" TargetMode="External"/><Relationship Id="rId18" Type="http://schemas.openxmlformats.org/officeDocument/2006/relationships/hyperlink" Target="consultantplus://offline/ref=6045C641E82CB7E96783B5C61B5113AF22E4DC5C5E0D108C0CB4927C52C9CBC16BB4D26314EEF06391755758E3BD21D107EBC43D5F078ED2dBiAH" TargetMode="External"/><Relationship Id="rId26" Type="http://schemas.openxmlformats.org/officeDocument/2006/relationships/hyperlink" Target="consultantplus://offline/ref=6045C641E82CB7E96783B5C61B5113AF22E4D9515A0C108C0CB4927C52C9CBC16BB4D26314EEF36B92755758E3BD21D107EBC43D5F078ED2dBiAH" TargetMode="External"/><Relationship Id="rId39" Type="http://schemas.openxmlformats.org/officeDocument/2006/relationships/hyperlink" Target="consultantplus://offline/ref=6045C641E82CB7E96783B5C61B5113AF26E1DB5358064D8604ED9E7E55C694D66CFDDE6214EEF3639B2A524DF2E52CD51DF5C62143058CdDi0H" TargetMode="External"/><Relationship Id="rId21" Type="http://schemas.openxmlformats.org/officeDocument/2006/relationships/hyperlink" Target="consultantplus://offline/ref=6045C641E82CB7E96783B5C61B5113AF20E1D255590F108C0CB4927C52C9CBC16BB4D26314EEF36B97755758E3BD21D107EBC43D5F078ED2dBiAH" TargetMode="External"/><Relationship Id="rId34" Type="http://schemas.openxmlformats.org/officeDocument/2006/relationships/hyperlink" Target="consultantplus://offline/ref=6045C641E82CB7E96783B5C61B5113AF23EEDC50565B478E5DE19C795A9991D17DFDDF660AEEF174927E01d0i9H" TargetMode="External"/><Relationship Id="rId42" Type="http://schemas.openxmlformats.org/officeDocument/2006/relationships/hyperlink" Target="consultantplus://offline/ref=6045C641E82CB7E96783B5C61B5113AF22E2DB565E0F108C0CB4927C52C9CBC16BB4D26314EEF66897755758E3BD21D107EBC43D5F078ED2dBiAH" TargetMode="External"/><Relationship Id="rId47" Type="http://schemas.openxmlformats.org/officeDocument/2006/relationships/hyperlink" Target="consultantplus://offline/ref=6045C641E82CB7E96783B5C61B5113AF28E5D25D5D064D8604ED9E7E55C694C46CA5D26210F0F3688E7C030BdAi7H" TargetMode="External"/><Relationship Id="rId50" Type="http://schemas.openxmlformats.org/officeDocument/2006/relationships/hyperlink" Target="consultantplus://offline/ref=6045C641E82CB7E96783B5C61B5113AF22E2D9565A0F108C0CB4927C52C9CBC16BB4D26314ECF66298755758E3BD21D107EBC43D5F078ED2dBiAH" TargetMode="External"/><Relationship Id="rId55" Type="http://schemas.openxmlformats.org/officeDocument/2006/relationships/hyperlink" Target="consultantplus://offline/ref=6045C641E82CB7E96783B5C61B5113AF22E4DD525508108C0CB4927C52C9CBC16BB4D26314EEF36B91755758E3BD21D107EBC43D5F078ED2dBiAH" TargetMode="External"/><Relationship Id="rId7" Type="http://schemas.openxmlformats.org/officeDocument/2006/relationships/hyperlink" Target="consultantplus://offline/ref=6045C641E82CB7E96783B5C61B5113AF20E0DE525F09108C0CB4927C52C9CBC16BB4D26314EEF36A95755758E3BD21D107EBC43D5F078ED2dBiAH" TargetMode="External"/><Relationship Id="rId12" Type="http://schemas.openxmlformats.org/officeDocument/2006/relationships/hyperlink" Target="consultantplus://offline/ref=6045C641E82CB7E96783B5C61B5113AF23EEDF5D5908108C0CB4927C52C9CBC16BB4D26314EEF36A96755758E3BD21D107EBC43D5F078ED2dBiAH" TargetMode="External"/><Relationship Id="rId17" Type="http://schemas.openxmlformats.org/officeDocument/2006/relationships/hyperlink" Target="consultantplus://offline/ref=6045C641E82CB7E96783B5C61B5113AF22E2D9525408108C0CB4927C52C9CBC16BB4D26314EEF36A96755758E3BD21D107EBC43D5F078ED2dBiAH" TargetMode="External"/><Relationship Id="rId25" Type="http://schemas.openxmlformats.org/officeDocument/2006/relationships/hyperlink" Target="consultantplus://offline/ref=6045C641E82CB7E96783B5C61B5113AF23EEDF5D5908108C0CB4927C52C9CBC16BB4D26314EEF36A96755758E3BD21D107EBC43D5F078ED2dBiAH" TargetMode="External"/><Relationship Id="rId33" Type="http://schemas.openxmlformats.org/officeDocument/2006/relationships/hyperlink" Target="consultantplus://offline/ref=6045C641E82CB7E96783B5C61B5113AF23EEDC50565B478E5DE19C795A9991D17DFDDF660AEEF174927E01d0i9H" TargetMode="External"/><Relationship Id="rId38" Type="http://schemas.openxmlformats.org/officeDocument/2006/relationships/hyperlink" Target="consultantplus://offline/ref=6045C641E82CB7E96783B5C61B5113AF26E1DB5358064D8604ED9E7E55C694D66CFDDE6214EEF3639B2A524DF2E52CD51DF5C62143058CdDi0H" TargetMode="External"/><Relationship Id="rId46" Type="http://schemas.openxmlformats.org/officeDocument/2006/relationships/hyperlink" Target="consultantplus://offline/ref=6045C641E82CB7E96783B5C61B5113AF22E4D9515A0C108C0CB4927C52C9CBC16BB4D26314EEF36B93755758E3BD21D107EBC43D5F078ED2dBiAH" TargetMode="External"/><Relationship Id="rId2" Type="http://schemas.microsoft.com/office/2007/relationships/stylesWithEffects" Target="stylesWithEffects.xml"/><Relationship Id="rId16" Type="http://schemas.openxmlformats.org/officeDocument/2006/relationships/hyperlink" Target="consultantplus://offline/ref=6045C641E82CB7E96783B5C61B5113AF22E4DD525508108C0CB4927C52C9CBC16BB4D26314EEF36A96755758E3BD21D107EBC43D5F078ED2dBiAH" TargetMode="External"/><Relationship Id="rId20" Type="http://schemas.openxmlformats.org/officeDocument/2006/relationships/hyperlink" Target="consultantplus://offline/ref=6045C641E82CB7E96783B5C61B5113AF20E0DE525F09108C0CB4927C52C9CBC16BB4D26314EEF36B92755758E3BD21D107EBC43D5F078ED2dBiAH" TargetMode="External"/><Relationship Id="rId29" Type="http://schemas.openxmlformats.org/officeDocument/2006/relationships/hyperlink" Target="consultantplus://offline/ref=6045C641E82CB7E96783B5C61B5113AF22E7DD515D08108C0CB4927C52C9CBC179B48A6F14EAED6A92600109A5dEi8H" TargetMode="External"/><Relationship Id="rId41" Type="http://schemas.openxmlformats.org/officeDocument/2006/relationships/hyperlink" Target="consultantplus://offline/ref=6045C641E82CB7E96783B5C61B5113AF22E4DC5C5F0D108C0CB4927C52C9CBC16BB4D26314EEF36893755758E3BD21D107EBC43D5F078ED2dBiAH" TargetMode="External"/><Relationship Id="rId54" Type="http://schemas.openxmlformats.org/officeDocument/2006/relationships/hyperlink" Target="consultantplus://offline/ref=6045C641E82CB7E96783B5C61B5113AF22E7DD545B0D108C0CB4927C52C9CBC16BB4D26314EEF36B97755758E3BD21D107EBC43D5F078ED2dBiAH" TargetMode="External"/><Relationship Id="rId1" Type="http://schemas.openxmlformats.org/officeDocument/2006/relationships/styles" Target="styles.xml"/><Relationship Id="rId6" Type="http://schemas.openxmlformats.org/officeDocument/2006/relationships/hyperlink" Target="consultantplus://offline/ref=6045C641E82CB7E96783B5C61B5113AF20E0DA505A05108C0CB4927C52C9CBC16BB4D26314EEF36897755758E3BD21D107EBC43D5F078ED2dBiAH" TargetMode="External"/><Relationship Id="rId11" Type="http://schemas.openxmlformats.org/officeDocument/2006/relationships/hyperlink" Target="consultantplus://offline/ref=6045C641E82CB7E96783B5C61B5113AF23E4D9505E0E108C0CB4927C52C9CBC16BB4D26314EEF36A96755758E3BD21D107EBC43D5F078ED2dBiAH" TargetMode="External"/><Relationship Id="rId24" Type="http://schemas.openxmlformats.org/officeDocument/2006/relationships/hyperlink" Target="consultantplus://offline/ref=6045C641E82CB7E96783B5C61B5113AF23E4D9505E0E108C0CB4927C52C9CBC16BB4D26314EEF36A96755758E3BD21D107EBC43D5F078ED2dBiAH" TargetMode="External"/><Relationship Id="rId32" Type="http://schemas.openxmlformats.org/officeDocument/2006/relationships/hyperlink" Target="consultantplus://offline/ref=6045C641E82CB7E96783B5C61B5113AF22E6D8555B0B108C0CB4927C52C9CBC16BB4D26314EEF36B97755758E3BD21D107EBC43D5F078ED2dBiAH" TargetMode="External"/><Relationship Id="rId37" Type="http://schemas.openxmlformats.org/officeDocument/2006/relationships/hyperlink" Target="consultantplus://offline/ref=6045C641E82CB7E96783B5C61B5113AF22E5DE5D5F0F108C0CB4927C52C9CBC16BB4D26314EEF36295755758E3BD21D107EBC43D5F078ED2dBiAH" TargetMode="External"/><Relationship Id="rId40" Type="http://schemas.openxmlformats.org/officeDocument/2006/relationships/hyperlink" Target="consultantplus://offline/ref=6045C641E82CB7E96783B5C61B5113AF22E5DA55550A108C0CB4927C52C9CBC16BB4D26314EEF36B93755758E3BD21D107EBC43D5F078ED2dBiAH" TargetMode="External"/><Relationship Id="rId45" Type="http://schemas.openxmlformats.org/officeDocument/2006/relationships/hyperlink" Target="consultantplus://offline/ref=6045C641E82CB7E96783B5C61B5113AF22E5D2575B0F108C0CB4927C52C9CBC179B48A6F14EAED6A92600109A5dEi8H" TargetMode="External"/><Relationship Id="rId53" Type="http://schemas.openxmlformats.org/officeDocument/2006/relationships/hyperlink" Target="consultantplus://offline/ref=6045C641E82CB7E96783B5C61B5113AF23EFDA57580F108C0CB4927C52C9CBC16BB4D26314EEF36A96755758E3BD21D107EBC43D5F078ED2dBiAH" TargetMode="External"/><Relationship Id="rId5" Type="http://schemas.openxmlformats.org/officeDocument/2006/relationships/hyperlink" Target="consultantplus://offline/ref=6045C641E82CB7E96783B5C61B5113AF20E0DB5C5D0F108C0CB4927C52C9CBC16BB4D26314EEF36A95755758E3BD21D107EBC43D5F078ED2dBiAH" TargetMode="External"/><Relationship Id="rId15" Type="http://schemas.openxmlformats.org/officeDocument/2006/relationships/hyperlink" Target="consultantplus://offline/ref=6045C641E82CB7E96783B5C61B5113AF22E4D9515A0C108C0CB4927C52C9CBC16BB4D26314EEF36A95755758E3BD21D107EBC43D5F078ED2dBiAH" TargetMode="External"/><Relationship Id="rId23" Type="http://schemas.openxmlformats.org/officeDocument/2006/relationships/hyperlink" Target="consultantplus://offline/ref=6045C641E82CB7E96783B5C61B5113AF23E6DD565909108C0CB4927C52C9CBC16BB4D26314EEF36894755758E3BD21D107EBC43D5F078ED2dBiAH" TargetMode="External"/><Relationship Id="rId28" Type="http://schemas.openxmlformats.org/officeDocument/2006/relationships/hyperlink" Target="consultantplus://offline/ref=6045C641E82CB7E96783B5C61B5113AF23EEDC50565B478E5DE19C795A9991D17DFDDF660AEEF174927E01d0i9H" TargetMode="External"/><Relationship Id="rId36" Type="http://schemas.openxmlformats.org/officeDocument/2006/relationships/hyperlink" Target="consultantplus://offline/ref=6045C641E82CB7E96783B5C61B5113AF23E7DB555505108C0CB4927C52C9CBC179B48A6F14EAED6A92600109A5dEi8H" TargetMode="External"/><Relationship Id="rId49" Type="http://schemas.openxmlformats.org/officeDocument/2006/relationships/hyperlink" Target="consultantplus://offline/ref=6045C641E82CB7E96783B5C61B5113AF22E4D9515A0C108C0CB4927C52C9CBC16BB4D26314EEF36B94755758E3BD21D107EBC43D5F078ED2dBiAH" TargetMode="External"/><Relationship Id="rId57" Type="http://schemas.openxmlformats.org/officeDocument/2006/relationships/theme" Target="theme/theme1.xml"/><Relationship Id="rId10" Type="http://schemas.openxmlformats.org/officeDocument/2006/relationships/hyperlink" Target="consultantplus://offline/ref=6045C641E82CB7E96783B5C61B5113AF23E6DD565909108C0CB4927C52C9CBC16BB4D26314EEF36A96755758E3BD21D107EBC43D5F078ED2dBiAH" TargetMode="External"/><Relationship Id="rId19" Type="http://schemas.openxmlformats.org/officeDocument/2006/relationships/hyperlink" Target="consultantplus://offline/ref=6045C641E82CB7E96783B5C61B5113AF20E2DE555E0F108C0CB4927C52C9CBC179B48A6F14EAED6A92600109A5dEi8H" TargetMode="External"/><Relationship Id="rId31" Type="http://schemas.openxmlformats.org/officeDocument/2006/relationships/hyperlink" Target="consultantplus://offline/ref=6045C641E82CB7E96783B5C61B5113AF23EEDC50565B478E5DE19C795A9991D17DFDDF660AEEF174927E01d0i9H" TargetMode="External"/><Relationship Id="rId44" Type="http://schemas.openxmlformats.org/officeDocument/2006/relationships/hyperlink" Target="consultantplus://offline/ref=6045C641E82CB7E96783B5C61B5113AF22E2D95D550D108C0CB4927C52C9CBC16BB4D26314EEF36890755758E3BD21D107EBC43D5F078ED2dBiAH" TargetMode="External"/><Relationship Id="rId52" Type="http://schemas.openxmlformats.org/officeDocument/2006/relationships/hyperlink" Target="consultantplus://offline/ref=6045C641E82CB7E96783B5C61B5113AF20E0DA505A05108C0CB4927C52C9CBC16BB4D26314EEF36897755758E3BD21D107EBC43D5F078ED2dBiAH" TargetMode="External"/><Relationship Id="rId4" Type="http://schemas.openxmlformats.org/officeDocument/2006/relationships/webSettings" Target="webSettings.xml"/><Relationship Id="rId9" Type="http://schemas.openxmlformats.org/officeDocument/2006/relationships/hyperlink" Target="consultantplus://offline/ref=6045C641E82CB7E96783B5C61B5113AF20EFD8565D0E108C0CB4927C52C9CBC16BB4D26314EEF36A95755758E3BD21D107EBC43D5F078ED2dBiAH" TargetMode="External"/><Relationship Id="rId14" Type="http://schemas.openxmlformats.org/officeDocument/2006/relationships/hyperlink" Target="consultantplus://offline/ref=6045C641E82CB7E96783B5C61B5113AF22E7DD545B0D108C0CB4927C52C9CBC16BB4D26314EEF36A96755758E3BD21D107EBC43D5F078ED2dBiAH" TargetMode="External"/><Relationship Id="rId22" Type="http://schemas.openxmlformats.org/officeDocument/2006/relationships/hyperlink" Target="consultantplus://offline/ref=6045C641E82CB7E96783B5C61B5113AF20EFD8565D0E108C0CB4927C52C9CBC16BB4D26314EEF36B96755758E3BD21D107EBC43D5F078ED2dBiAH" TargetMode="External"/><Relationship Id="rId27" Type="http://schemas.openxmlformats.org/officeDocument/2006/relationships/hyperlink" Target="consultantplus://offline/ref=6045C641E82CB7E96783B5C61B5113AF22E2D9525408108C0CB4927C52C9CBC16BB4D26314EEF36A96755758E3BD21D107EBC43D5F078ED2dBiAH" TargetMode="External"/><Relationship Id="rId30" Type="http://schemas.openxmlformats.org/officeDocument/2006/relationships/hyperlink" Target="consultantplus://offline/ref=6045C641E82CB7E96783B5C61B5113AF23EEDC50565B478E5DE19C795A9991D17DFDDF660AEEF174927E01d0i9H" TargetMode="External"/><Relationship Id="rId35" Type="http://schemas.openxmlformats.org/officeDocument/2006/relationships/hyperlink" Target="consultantplus://offline/ref=6045C641E82CB7E96783B5C61B5113AF23EEDC50565B478E5DE19C795A9991D17DFDDF660AEEF174927E01d0i9H" TargetMode="External"/><Relationship Id="rId43" Type="http://schemas.openxmlformats.org/officeDocument/2006/relationships/hyperlink" Target="consultantplus://offline/ref=6045C641E82CB7E96783B5C61B5113AF22E4D2575D08108C0CB4927C52C9CBC16BB4D26314EEF26C98755758E3BD21D107EBC43D5F078ED2dBiAH" TargetMode="External"/><Relationship Id="rId48" Type="http://schemas.openxmlformats.org/officeDocument/2006/relationships/hyperlink" Target="consultantplus://offline/ref=6045C641E82CB7E96783B5C61B5113AF22E2D956550D108C0CB4927C52C9CBC179B48A6F14EAED6A92600109A5dEi8H" TargetMode="External"/><Relationship Id="rId56" Type="http://schemas.openxmlformats.org/officeDocument/2006/relationships/fontTable" Target="fontTable.xml"/><Relationship Id="rId8" Type="http://schemas.openxmlformats.org/officeDocument/2006/relationships/hyperlink" Target="consultantplus://offline/ref=6045C641E82CB7E96783B5C61B5113AF20E1D255590F108C0CB4927C52C9CBC16BB4D26314EEF36A95755758E3BD21D107EBC43D5F078ED2dBiAH" TargetMode="External"/><Relationship Id="rId51" Type="http://schemas.openxmlformats.org/officeDocument/2006/relationships/hyperlink" Target="consultantplus://offline/ref=6045C641E82CB7E96783B5C61B5113AF20E0DB5C5D0F108C0CB4927C52C9CBC16BB4D26314EEF36A95755758E3BD21D107EBC43D5F078ED2dBiAH"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13</Pages>
  <Words>9127</Words>
  <Characters>52028</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Хаустова ОА</dc:creator>
  <cp:lastModifiedBy>Хаустова ОА</cp:lastModifiedBy>
  <cp:revision>9</cp:revision>
  <cp:lastPrinted>2020-02-04T08:04:00Z</cp:lastPrinted>
  <dcterms:created xsi:type="dcterms:W3CDTF">2020-02-04T07:34:00Z</dcterms:created>
  <dcterms:modified xsi:type="dcterms:W3CDTF">2020-02-04T08:04:00Z</dcterms:modified>
</cp:coreProperties>
</file>