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A2170" w:rsidRPr="00204AF3" w:rsidTr="00204AF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A2170" w:rsidRPr="00204AF3" w:rsidRDefault="009A2170" w:rsidP="00204AF3">
            <w:pPr>
              <w:pStyle w:val="ConsPlusNormal"/>
              <w:spacing w:line="36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4AF3">
              <w:rPr>
                <w:rFonts w:ascii="Times New Roman" w:hAnsi="Times New Roman" w:cs="Times New Roman"/>
                <w:sz w:val="28"/>
                <w:szCs w:val="28"/>
              </w:rPr>
              <w:t>8 августа 2016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A2170" w:rsidRPr="00204AF3" w:rsidRDefault="009A2170" w:rsidP="00204AF3">
            <w:pPr>
              <w:pStyle w:val="ConsPlusNormal"/>
              <w:spacing w:line="36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4AF3">
              <w:rPr>
                <w:rFonts w:ascii="Times New Roman" w:hAnsi="Times New Roman" w:cs="Times New Roman"/>
                <w:sz w:val="28"/>
                <w:szCs w:val="28"/>
              </w:rPr>
              <w:t>N 398</w:t>
            </w:r>
          </w:p>
        </w:tc>
      </w:tr>
    </w:tbl>
    <w:p w:rsidR="009A2170" w:rsidRPr="00204AF3" w:rsidRDefault="009A2170" w:rsidP="00204AF3">
      <w:pPr>
        <w:pStyle w:val="ConsPlusNormal"/>
        <w:pBdr>
          <w:top w:val="single" w:sz="6" w:space="0" w:color="auto"/>
        </w:pBd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УКАЗ</w:t>
      </w: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ОБ УТВЕРЖДЕНИИ ПРИОРИТЕТНЫХ НАПРАВЛЕНИЙ</w:t>
      </w: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ДЕЯТЕЛЬНОСТИ В СФЕРЕ ОКАЗАНИЯ ОБЩЕСТВЕННО ПОЛЕЗНЫХ УСЛУГ</w:t>
      </w:r>
    </w:p>
    <w:p w:rsidR="009A2170" w:rsidRPr="00204AF3" w:rsidRDefault="009A2170" w:rsidP="00204AF3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9A2170" w:rsidRPr="00204AF3" w:rsidRDefault="009A2170" w:rsidP="00204AF3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Президента РФ от 01.07.2017 N 299)</w:t>
      </w:r>
    </w:p>
    <w:p w:rsidR="009A2170" w:rsidRPr="00204AF3" w:rsidRDefault="009A2170" w:rsidP="00204AF3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31.4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г. N 7-ФЗ "О некоммерческих организациях" и в целях дальнейшего стимулирования деятельности социально ориентированных некоммерческих организаций, направленной на решение социальных проблем, развитие гражданского общества в Российской Федерации, постановляю: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5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приоритетные направления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деятельности в сфере оказания общественно полезных услуг.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2. Правительству Российской Федерации на основании </w:t>
      </w:r>
      <w:hyperlink w:anchor="P35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приоритетных направлений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деятельности в сфере оказания общественно полезных услуг, утвержденных настоящим Указом, в 3-месячный срок установить </w:t>
      </w:r>
      <w:hyperlink r:id="rId7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общественно полезных услуг и разработать </w:t>
      </w:r>
      <w:hyperlink r:id="rId8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критерии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оценки качества их оказания.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3. Настоящий Указ вступает в силу со дня его подписания.</w:t>
      </w: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Президент</w:t>
      </w:r>
    </w:p>
    <w:p w:rsidR="009A2170" w:rsidRPr="00204AF3" w:rsidRDefault="009A2170" w:rsidP="00204AF3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A2170" w:rsidRPr="00204AF3" w:rsidRDefault="009A2170" w:rsidP="00204AF3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В.ПУТИН</w:t>
      </w:r>
    </w:p>
    <w:p w:rsidR="009A2170" w:rsidRPr="00204AF3" w:rsidRDefault="009A2170" w:rsidP="00204AF3">
      <w:pPr>
        <w:pStyle w:val="ConsPlusNormal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Москва, Кремль</w:t>
      </w:r>
      <w:bookmarkStart w:id="0" w:name="_GoBack"/>
      <w:bookmarkEnd w:id="0"/>
    </w:p>
    <w:p w:rsidR="009A2170" w:rsidRPr="00204AF3" w:rsidRDefault="009A2170" w:rsidP="00204AF3">
      <w:pPr>
        <w:pStyle w:val="ConsPlusNormal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8 августа 2016 года</w:t>
      </w:r>
    </w:p>
    <w:p w:rsidR="009A2170" w:rsidRPr="00204AF3" w:rsidRDefault="009A2170" w:rsidP="00204AF3">
      <w:pPr>
        <w:pStyle w:val="ConsPlusNormal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N 398</w:t>
      </w: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9A2170" w:rsidRPr="00204AF3" w:rsidRDefault="009A2170" w:rsidP="00204AF3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9A2170" w:rsidRPr="00204AF3" w:rsidRDefault="009A2170" w:rsidP="00204AF3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A2170" w:rsidRPr="00204AF3" w:rsidRDefault="009A2170" w:rsidP="00204AF3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от 8 августа 2016 г. N 398</w:t>
      </w: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204AF3">
        <w:rPr>
          <w:rFonts w:ascii="Times New Roman" w:hAnsi="Times New Roman" w:cs="Times New Roman"/>
          <w:sz w:val="28"/>
          <w:szCs w:val="28"/>
        </w:rPr>
        <w:t>ПРИОРИТЕТНЫЕ НАПРАВЛЕНИЯ</w:t>
      </w:r>
    </w:p>
    <w:p w:rsidR="009A2170" w:rsidRPr="00204AF3" w:rsidRDefault="009A2170" w:rsidP="00204AF3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ДЕЯТЕЛЬНОСТИ В СФЕРЕ ОКАЗАНИЯ ОБЩЕСТВЕННО ПОЛЕЗНЫХ УСЛУГ</w:t>
      </w:r>
    </w:p>
    <w:p w:rsidR="009A2170" w:rsidRPr="00204AF3" w:rsidRDefault="009A2170" w:rsidP="00204AF3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9A2170" w:rsidRPr="00204AF3" w:rsidRDefault="009A2170" w:rsidP="00204AF3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Президента РФ от 01.07.2017 N 299)</w:t>
      </w: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1. Деятельность по оказанию социально-бытовых услуг, направленных на поддержание жизнедеятельности получателей социальных услуг в быту.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2. Деятельность по оказанию социально-медицинских услуг, направленных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3. Деятельность по оказанию социально-психологических услуг, предусматривающих оказание помощи в коррекции психологического состояния получателей социальных услуг для адаптации в социальной среде.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4. Деятельность по оказанию социально-педагогических услуг, направленных на профилактику отклонений в поведении и развитии личности получателей социальных услуг, формирование у них позитивных интересов, оказание помощи семье в воспитании детей.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5. Деятельность по оказанию социально-трудовых услуг, направленных на оказание помощи в трудоустройстве и в решении иных проблем, связанных с трудовой адаптацией, содействие трудоустройству и трудовой адаптации молодежи, матерей с детьми, инвалидов, граждан пожилого возраста, лиц, освободившихся из мест заключения.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6. Деятельность по оказанию услуг, предусматривающих повышение коммуникативного потенциала получателей социальных услуг, имеющих ограничения жизнедеятельности, реабилитацию и социальную адаптацию инвалидов, социальное сопровождение семей, воспитывающих детей с ограниченными возможностями здоровья.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7. Деятельность по оказанию социальной помощи детям, инвалидам, гражданам пожилого возраста, лицам, находящимся в трудной жизненной ситуации, в том числе пострадавшим в результате стихийных бедствий, </w:t>
      </w:r>
      <w:r w:rsidRPr="00204AF3">
        <w:rPr>
          <w:rFonts w:ascii="Times New Roman" w:hAnsi="Times New Roman" w:cs="Times New Roman"/>
          <w:sz w:val="28"/>
          <w:szCs w:val="28"/>
        </w:rPr>
        <w:lastRenderedPageBreak/>
        <w:t>экологических, техногенных или иных катастроф, социальных, национальных, религиозных конфликтов, беженцам и вынужденным переселенцам, а также по их социальному сопровождению.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8. Деятельность по профилактике безнадзорности и правонарушений несовершеннолетних.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9. Деятельность по профилактике социального сиротства, включая психолого-педагогическое и социальное сопровождение семей для предотвращения отказа от новорожденного ребенка, сокращения случаев лишения родительских прав.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10. Деятельность по оказанию услуг, направленных на социальную адаптацию и семейное устройство детей, оставшихся без попечения родителей.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11. Деятельность по организации отдыха и оздоровления детей, в том числе детей с ограниченными возможностями здоровья и детей, находящихся в трудной жизненной ситуации.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12. Деятельность по оказанию услуг в сфере дошкольного и общего образования, дополнительного образования детей.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13. Деятельность по оказанию психолого-педагогической, медицинской и социальной помощи </w:t>
      </w:r>
      <w:proofErr w:type="gramStart"/>
      <w:r w:rsidRPr="00204AF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204AF3">
        <w:rPr>
          <w:rFonts w:ascii="Times New Roman" w:hAnsi="Times New Roman" w:cs="Times New Roman"/>
          <w:sz w:val="28"/>
          <w:szCs w:val="28"/>
        </w:rPr>
        <w:t>, испытывающим трудности в освоении основных общеобразовательных программ, развитии и социальной адаптации.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14. Деятельность по оказанию услуг в сфере дополнительного образования граждан пожилого возраста и инвалидов.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15. Деятельность по оказанию услуг в сфере дополнительного образования сотрудников и добровольцев социально ориентированных некоммерческих организаций, направленного на повышение качества предоставления услуг такими организациями.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16. Деятельность по профилактике социально значимых заболеваний, курения, алкоголизма, наркомании, включая просвещение и информирование граждан о факторах риска для их здоровья, формирование мотивации к ведению здорового образа жизни.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17. Деятельность по оказанию услуг, предусматривающих </w:t>
      </w:r>
      <w:proofErr w:type="gramStart"/>
      <w:r w:rsidRPr="00204AF3">
        <w:rPr>
          <w:rFonts w:ascii="Times New Roman" w:hAnsi="Times New Roman" w:cs="Times New Roman"/>
          <w:sz w:val="28"/>
          <w:szCs w:val="28"/>
        </w:rPr>
        <w:t>медико-социальное</w:t>
      </w:r>
      <w:proofErr w:type="gramEnd"/>
      <w:r w:rsidRPr="00204AF3">
        <w:rPr>
          <w:rFonts w:ascii="Times New Roman" w:hAnsi="Times New Roman" w:cs="Times New Roman"/>
          <w:sz w:val="28"/>
          <w:szCs w:val="28"/>
        </w:rPr>
        <w:t xml:space="preserve"> сопровождение лиц, страдающих тяжелыми заболеваниями, и лиц, нуждающихся в паллиативной помощи, включая организацию оказания паллиативной помощи и содействие ее оказанию.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 xml:space="preserve">18. Деятельность по оказанию услуг, направленных на </w:t>
      </w:r>
      <w:proofErr w:type="gramStart"/>
      <w:r w:rsidRPr="00204AF3">
        <w:rPr>
          <w:rFonts w:ascii="Times New Roman" w:hAnsi="Times New Roman" w:cs="Times New Roman"/>
          <w:sz w:val="28"/>
          <w:szCs w:val="28"/>
        </w:rPr>
        <w:t>медико-социальную</w:t>
      </w:r>
      <w:proofErr w:type="gramEnd"/>
      <w:r w:rsidRPr="00204AF3">
        <w:rPr>
          <w:rFonts w:ascii="Times New Roman" w:hAnsi="Times New Roman" w:cs="Times New Roman"/>
          <w:sz w:val="28"/>
          <w:szCs w:val="28"/>
        </w:rPr>
        <w:t xml:space="preserve"> реабилитацию лиц с алкогольной, наркотической или иной токсической зависимостью.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19. Деятельность по оказанию услуг в области физической культуры и массового спорта.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lastRenderedPageBreak/>
        <w:t>20. Деятельность по сбору, обобщению и анализу информации о качестве оказания услуг организациями культуры, социального обслуживания, медицинскими и образовательными организациями, осуществляемая организацией-оператором.</w:t>
      </w:r>
    </w:p>
    <w:p w:rsidR="009A2170" w:rsidRPr="00204AF3" w:rsidRDefault="009A2170" w:rsidP="00204AF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21.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социальную и культурную адаптацию и интеграцию мигрантов.</w:t>
      </w: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04AF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204AF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4AF3">
        <w:rPr>
          <w:rFonts w:ascii="Times New Roman" w:hAnsi="Times New Roman" w:cs="Times New Roman"/>
          <w:sz w:val="28"/>
          <w:szCs w:val="28"/>
        </w:rPr>
        <w:t xml:space="preserve">. 21 введен </w:t>
      </w:r>
      <w:hyperlink r:id="rId10" w:history="1">
        <w:r w:rsidRPr="00204AF3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204AF3">
        <w:rPr>
          <w:rFonts w:ascii="Times New Roman" w:hAnsi="Times New Roman" w:cs="Times New Roman"/>
          <w:sz w:val="28"/>
          <w:szCs w:val="28"/>
        </w:rPr>
        <w:t xml:space="preserve"> Президента РФ от 01.07.2017 N 299)</w:t>
      </w: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A2170" w:rsidRPr="00204AF3" w:rsidRDefault="009A2170" w:rsidP="00204AF3">
      <w:pPr>
        <w:pStyle w:val="ConsPlusNormal"/>
        <w:pBdr>
          <w:top w:val="single" w:sz="6" w:space="0" w:color="auto"/>
        </w:pBd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D4563" w:rsidRPr="00204AF3" w:rsidRDefault="007D4563" w:rsidP="00204AF3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7D4563" w:rsidRPr="00204AF3" w:rsidSect="00B82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170"/>
    <w:rsid w:val="00204AF3"/>
    <w:rsid w:val="007D4563"/>
    <w:rsid w:val="009A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2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21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2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21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2080209DD56D92D312A084E5D4F88D03CDEE3BEC7574D30E4286440A0EDEE5EDBFA2ACE03AD091L42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2080209DD56D92D312A084E5D4F88D03CDEE3BEC7574D30E4286440A0EDEE5EDBFA2ACE03AD190L42A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2080209DD56D92D312A084E5D4F88D03CEEE38EA7F74D30E4286440A0EDEE5EDBFA2A8E0L322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12080209DD56D92D312A084E5D4F88D03CEE638E47774D30E4286440A0EDEE5EDBFA2ACE03AD191L42DH" TargetMode="External"/><Relationship Id="rId10" Type="http://schemas.openxmlformats.org/officeDocument/2006/relationships/hyperlink" Target="consultantplus://offline/ref=712080209DD56D92D312A084E5D4F88D03CEE638E47774D30E4286440A0EDEE5EDBFA2ACE03AD191L42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3CEE638E47774D30E4286440A0EDEE5EDBFA2ACE03AD191L42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2017-08-28T07:56:00Z</cp:lastPrinted>
  <dcterms:created xsi:type="dcterms:W3CDTF">2017-08-28T07:54:00Z</dcterms:created>
  <dcterms:modified xsi:type="dcterms:W3CDTF">2017-08-28T07:56:00Z</dcterms:modified>
</cp:coreProperties>
</file>